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A6C11" w14:textId="77777777" w:rsidR="00FD6109" w:rsidRPr="00FD6109" w:rsidRDefault="00FD6109" w:rsidP="003A1D1B">
      <w:pPr>
        <w:spacing w:after="0" w:line="240" w:lineRule="auto"/>
        <w:jc w:val="center"/>
        <w:rPr>
          <w:rFonts w:ascii="Open Sans" w:eastAsia="Times New Roman" w:hAnsi="Open Sans" w:cs="Open Sans"/>
          <w:b/>
          <w:bCs/>
          <w:spacing w:val="3"/>
          <w:sz w:val="18"/>
          <w:szCs w:val="18"/>
          <w:lang w:val="en-US"/>
        </w:rPr>
      </w:pPr>
      <w:r w:rsidRPr="00FD6109">
        <w:rPr>
          <w:rFonts w:ascii="Open Sans" w:eastAsia="Times New Roman" w:hAnsi="Open Sans" w:cs="Open Sans"/>
          <w:b/>
          <w:bCs/>
          <w:noProof/>
          <w:spacing w:val="3"/>
          <w:sz w:val="18"/>
          <w:szCs w:val="18"/>
          <w:lang w:val="en-US"/>
        </w:rPr>
        <w:drawing>
          <wp:inline distT="0" distB="0" distL="0" distR="0" wp14:anchorId="212774FF" wp14:editId="01C01C0E">
            <wp:extent cx="5731510" cy="5410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_FAO-OIE-WHO_Tripart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541020"/>
                    </a:xfrm>
                    <a:prstGeom prst="rect">
                      <a:avLst/>
                    </a:prstGeom>
                  </pic:spPr>
                </pic:pic>
              </a:graphicData>
            </a:graphic>
          </wp:inline>
        </w:drawing>
      </w:r>
    </w:p>
    <w:p w14:paraId="6B309A72" w14:textId="77777777" w:rsidR="00FD6109" w:rsidRPr="00FD6109" w:rsidRDefault="00FD6109" w:rsidP="003A1D1B">
      <w:pPr>
        <w:spacing w:after="0" w:line="240" w:lineRule="auto"/>
        <w:jc w:val="center"/>
        <w:rPr>
          <w:rFonts w:ascii="Open Sans" w:eastAsia="Times New Roman" w:hAnsi="Open Sans" w:cs="Open Sans"/>
          <w:b/>
          <w:bCs/>
          <w:spacing w:val="3"/>
          <w:sz w:val="18"/>
          <w:szCs w:val="18"/>
          <w:lang w:val="en-US"/>
        </w:rPr>
      </w:pPr>
    </w:p>
    <w:p w14:paraId="42A1F230" w14:textId="77777777" w:rsidR="00FD6109" w:rsidRPr="00FD6109" w:rsidRDefault="00FD6109" w:rsidP="003A1D1B">
      <w:pPr>
        <w:spacing w:after="0" w:line="240" w:lineRule="auto"/>
        <w:jc w:val="center"/>
        <w:rPr>
          <w:rFonts w:ascii="Open Sans" w:eastAsia="Times New Roman" w:hAnsi="Open Sans" w:cs="Open Sans"/>
          <w:b/>
          <w:bCs/>
          <w:spacing w:val="3"/>
          <w:sz w:val="18"/>
          <w:szCs w:val="18"/>
          <w:lang w:val="en-US"/>
        </w:rPr>
      </w:pPr>
    </w:p>
    <w:p w14:paraId="59D4EF22" w14:textId="77777777" w:rsidR="00A56CC5" w:rsidRPr="00FD6109" w:rsidRDefault="00052023" w:rsidP="00191C4F">
      <w:pPr>
        <w:spacing w:after="0" w:line="240" w:lineRule="auto"/>
        <w:jc w:val="center"/>
        <w:rPr>
          <w:rFonts w:ascii="Open Sans" w:eastAsia="Times New Roman" w:hAnsi="Open Sans" w:cs="Open Sans"/>
          <w:b/>
          <w:bCs/>
          <w:color w:val="0070C0"/>
          <w:spacing w:val="3"/>
          <w:sz w:val="26"/>
          <w:szCs w:val="26"/>
          <w:lang w:val="en-US"/>
        </w:rPr>
      </w:pPr>
      <w:r w:rsidRPr="00FD6109">
        <w:rPr>
          <w:rFonts w:ascii="Open Sans" w:eastAsia="Times New Roman" w:hAnsi="Open Sans" w:cs="Open Sans"/>
          <w:b/>
          <w:bCs/>
          <w:color w:val="0070C0"/>
          <w:spacing w:val="3"/>
          <w:sz w:val="26"/>
          <w:szCs w:val="26"/>
          <w:lang w:val="en-US"/>
        </w:rPr>
        <w:t xml:space="preserve">Public discussion on the key elements of the proposed </w:t>
      </w:r>
      <w:r w:rsidR="00FD6109" w:rsidRPr="00FD6109">
        <w:rPr>
          <w:rFonts w:ascii="Open Sans" w:eastAsia="Times New Roman" w:hAnsi="Open Sans" w:cs="Open Sans"/>
          <w:b/>
          <w:bCs/>
          <w:color w:val="0070C0"/>
          <w:spacing w:val="3"/>
          <w:sz w:val="26"/>
          <w:szCs w:val="26"/>
          <w:lang w:val="en-US"/>
        </w:rPr>
        <w:br/>
      </w:r>
      <w:r w:rsidRPr="00FD6109">
        <w:rPr>
          <w:rFonts w:ascii="Open Sans" w:eastAsia="Times New Roman" w:hAnsi="Open Sans" w:cs="Open Sans"/>
          <w:b/>
          <w:bCs/>
          <w:color w:val="0070C0"/>
          <w:spacing w:val="3"/>
          <w:sz w:val="26"/>
          <w:szCs w:val="26"/>
          <w:lang w:val="en-US"/>
        </w:rPr>
        <w:t>AMR Multi-</w:t>
      </w:r>
      <w:r w:rsidR="003A1D1B" w:rsidRPr="00FD6109">
        <w:rPr>
          <w:rFonts w:ascii="Open Sans" w:eastAsia="Times New Roman" w:hAnsi="Open Sans" w:cs="Open Sans"/>
          <w:b/>
          <w:bCs/>
          <w:color w:val="0070C0"/>
          <w:spacing w:val="3"/>
          <w:sz w:val="26"/>
          <w:szCs w:val="26"/>
          <w:lang w:val="en-US"/>
        </w:rPr>
        <w:t>S</w:t>
      </w:r>
      <w:r w:rsidRPr="00FD6109">
        <w:rPr>
          <w:rFonts w:ascii="Open Sans" w:eastAsia="Times New Roman" w:hAnsi="Open Sans" w:cs="Open Sans"/>
          <w:b/>
          <w:bCs/>
          <w:color w:val="0070C0"/>
          <w:spacing w:val="3"/>
          <w:sz w:val="26"/>
          <w:szCs w:val="26"/>
          <w:lang w:val="en-US"/>
        </w:rPr>
        <w:t>takeholder Partnership Platform</w:t>
      </w:r>
    </w:p>
    <w:p w14:paraId="58E6C111" w14:textId="77777777" w:rsidR="00F13181" w:rsidRPr="00FD6109" w:rsidRDefault="00F13181" w:rsidP="00F13181">
      <w:pPr>
        <w:spacing w:after="0" w:line="240" w:lineRule="auto"/>
        <w:rPr>
          <w:rFonts w:ascii="Open Sans" w:eastAsia="Times New Roman" w:hAnsi="Open Sans" w:cs="Open Sans"/>
          <w:b/>
          <w:bCs/>
          <w:spacing w:val="3"/>
          <w:sz w:val="18"/>
          <w:szCs w:val="18"/>
          <w:lang w:val="en-US"/>
        </w:rPr>
      </w:pPr>
    </w:p>
    <w:p w14:paraId="2789A196" w14:textId="77777777" w:rsidR="00FD6109" w:rsidRDefault="00FD6109" w:rsidP="00F13181">
      <w:pPr>
        <w:spacing w:after="0" w:line="240" w:lineRule="auto"/>
        <w:rPr>
          <w:rFonts w:ascii="Open Sans" w:eastAsia="Times New Roman" w:hAnsi="Open Sans" w:cs="Open Sans"/>
          <w:b/>
          <w:bCs/>
          <w:color w:val="0070C0"/>
          <w:spacing w:val="3"/>
          <w:lang w:val="en-US"/>
        </w:rPr>
      </w:pPr>
    </w:p>
    <w:p w14:paraId="6608CD5C" w14:textId="77777777" w:rsidR="003A1D1B" w:rsidRPr="00FD6109" w:rsidRDefault="00FD6109" w:rsidP="00F13181">
      <w:pPr>
        <w:spacing w:after="0" w:line="240" w:lineRule="auto"/>
        <w:rPr>
          <w:rFonts w:ascii="Open Sans" w:eastAsia="Times New Roman" w:hAnsi="Open Sans" w:cs="Open Sans"/>
          <w:b/>
          <w:bCs/>
          <w:color w:val="0070C0"/>
          <w:spacing w:val="3"/>
          <w:sz w:val="20"/>
          <w:szCs w:val="20"/>
          <w:lang w:val="en-US"/>
        </w:rPr>
      </w:pPr>
      <w:r w:rsidRPr="00FD6109">
        <w:rPr>
          <w:rFonts w:ascii="Open Sans" w:eastAsia="Times New Roman" w:hAnsi="Open Sans" w:cs="Open Sans"/>
          <w:b/>
          <w:bCs/>
          <w:color w:val="0070C0"/>
          <w:spacing w:val="3"/>
          <w:sz w:val="20"/>
          <w:szCs w:val="20"/>
          <w:lang w:val="en-US"/>
        </w:rPr>
        <w:t>INTRODUCTION</w:t>
      </w:r>
    </w:p>
    <w:p w14:paraId="7ABB2267" w14:textId="77777777" w:rsidR="00355D6E" w:rsidRPr="00FD6109" w:rsidRDefault="00355D6E" w:rsidP="005D607B">
      <w:pPr>
        <w:spacing w:after="0" w:line="240" w:lineRule="auto"/>
        <w:rPr>
          <w:rFonts w:ascii="Open Sans" w:eastAsia="Times New Roman" w:hAnsi="Open Sans" w:cs="Open Sans"/>
          <w:b/>
          <w:bCs/>
          <w:spacing w:val="3"/>
          <w:sz w:val="18"/>
          <w:szCs w:val="18"/>
          <w:lang w:val="en-US"/>
        </w:rPr>
      </w:pPr>
    </w:p>
    <w:p w14:paraId="7823BD67" w14:textId="77777777" w:rsidR="004E00F4" w:rsidRPr="00191C4F" w:rsidRDefault="005D607B" w:rsidP="005D607B">
      <w:pPr>
        <w:pStyle w:val="CommentText"/>
        <w:rPr>
          <w:rFonts w:ascii="Open Sans" w:hAnsi="Open Sans" w:cs="Open Sans"/>
          <w:sz w:val="18"/>
          <w:szCs w:val="18"/>
        </w:rPr>
      </w:pPr>
      <w:r w:rsidRPr="00191C4F">
        <w:rPr>
          <w:rFonts w:ascii="Open Sans" w:hAnsi="Open Sans" w:cs="Open Sans"/>
          <w:sz w:val="18"/>
          <w:szCs w:val="18"/>
        </w:rPr>
        <w:t xml:space="preserve">The Tripartite organizations </w:t>
      </w:r>
      <w:r w:rsidR="00FB4E3F" w:rsidRPr="00191C4F">
        <w:rPr>
          <w:rFonts w:ascii="Open Sans" w:hAnsi="Open Sans" w:cs="Open Sans"/>
          <w:sz w:val="18"/>
          <w:szCs w:val="18"/>
        </w:rPr>
        <w:t>–</w:t>
      </w:r>
      <w:r w:rsidRPr="00191C4F">
        <w:rPr>
          <w:rFonts w:ascii="Open Sans" w:hAnsi="Open Sans" w:cs="Open Sans"/>
          <w:sz w:val="18"/>
          <w:szCs w:val="18"/>
        </w:rPr>
        <w:t xml:space="preserve"> The Food and Agriculture Organization of the United Nations (FAO), the World Organisation for Animal Health (OIE)</w:t>
      </w:r>
      <w:r w:rsidR="001128C2" w:rsidRPr="00191C4F">
        <w:rPr>
          <w:rFonts w:ascii="Open Sans" w:hAnsi="Open Sans" w:cs="Open Sans"/>
          <w:sz w:val="18"/>
          <w:szCs w:val="18"/>
        </w:rPr>
        <w:t xml:space="preserve"> and the World Health Organization (WHO)</w:t>
      </w:r>
      <w:r w:rsidR="00FB4E3F" w:rsidRPr="00191C4F">
        <w:rPr>
          <w:rFonts w:ascii="Open Sans" w:hAnsi="Open Sans" w:cs="Open Sans"/>
          <w:sz w:val="18"/>
          <w:szCs w:val="18"/>
        </w:rPr>
        <w:t>,</w:t>
      </w:r>
      <w:r w:rsidRPr="00191C4F">
        <w:rPr>
          <w:rFonts w:ascii="Open Sans" w:hAnsi="Open Sans" w:cs="Open Sans"/>
          <w:sz w:val="18"/>
          <w:szCs w:val="18"/>
        </w:rPr>
        <w:t xml:space="preserve"> </w:t>
      </w:r>
      <w:r w:rsidR="00F25A3B" w:rsidRPr="00191C4F">
        <w:rPr>
          <w:rFonts w:ascii="Open Sans" w:hAnsi="Open Sans" w:cs="Open Sans"/>
          <w:sz w:val="18"/>
          <w:szCs w:val="18"/>
        </w:rPr>
        <w:t xml:space="preserve">collectively referred to as </w:t>
      </w:r>
      <w:r w:rsidR="00355D6E" w:rsidRPr="00191C4F">
        <w:rPr>
          <w:rFonts w:ascii="Open Sans" w:hAnsi="Open Sans" w:cs="Open Sans"/>
          <w:sz w:val="18"/>
          <w:szCs w:val="18"/>
        </w:rPr>
        <w:t>‘</w:t>
      </w:r>
      <w:r w:rsidR="00F25A3B" w:rsidRPr="00191C4F">
        <w:rPr>
          <w:rFonts w:ascii="Open Sans" w:hAnsi="Open Sans" w:cs="Open Sans"/>
          <w:sz w:val="18"/>
          <w:szCs w:val="18"/>
        </w:rPr>
        <w:t>the Tripartite</w:t>
      </w:r>
      <w:r w:rsidR="00355D6E" w:rsidRPr="00191C4F">
        <w:rPr>
          <w:rFonts w:ascii="Open Sans" w:hAnsi="Open Sans" w:cs="Open Sans"/>
          <w:sz w:val="18"/>
          <w:szCs w:val="18"/>
        </w:rPr>
        <w:t>’</w:t>
      </w:r>
      <w:r w:rsidR="00F25A3B" w:rsidRPr="00191C4F">
        <w:rPr>
          <w:rFonts w:ascii="Open Sans" w:hAnsi="Open Sans" w:cs="Open Sans"/>
          <w:sz w:val="18"/>
          <w:szCs w:val="18"/>
        </w:rPr>
        <w:t xml:space="preserve"> – </w:t>
      </w:r>
      <w:r w:rsidRPr="00191C4F">
        <w:rPr>
          <w:rFonts w:ascii="Open Sans" w:hAnsi="Open Sans" w:cs="Open Sans"/>
          <w:sz w:val="18"/>
          <w:szCs w:val="18"/>
        </w:rPr>
        <w:t xml:space="preserve">are conducting a public </w:t>
      </w:r>
      <w:r w:rsidR="00DD50E2" w:rsidRPr="00191C4F">
        <w:rPr>
          <w:rFonts w:ascii="Open Sans" w:hAnsi="Open Sans" w:cs="Open Sans"/>
          <w:sz w:val="18"/>
          <w:szCs w:val="18"/>
        </w:rPr>
        <w:t>discussion to</w:t>
      </w:r>
      <w:r w:rsidRPr="00191C4F">
        <w:rPr>
          <w:rFonts w:ascii="Open Sans" w:hAnsi="Open Sans" w:cs="Open Sans"/>
          <w:sz w:val="18"/>
          <w:szCs w:val="18"/>
        </w:rPr>
        <w:t xml:space="preserve"> collect views from different stakeholders on the</w:t>
      </w:r>
      <w:r w:rsidR="007A0CA4" w:rsidRPr="00191C4F">
        <w:rPr>
          <w:rFonts w:ascii="Open Sans" w:hAnsi="Open Sans" w:cs="Open Sans"/>
          <w:sz w:val="18"/>
          <w:szCs w:val="18"/>
        </w:rPr>
        <w:t xml:space="preserve"> </w:t>
      </w:r>
      <w:r w:rsidR="001128C2" w:rsidRPr="00191C4F">
        <w:rPr>
          <w:rFonts w:ascii="Open Sans" w:hAnsi="Open Sans" w:cs="Open Sans"/>
          <w:sz w:val="18"/>
          <w:szCs w:val="18"/>
        </w:rPr>
        <w:t>substantial</w:t>
      </w:r>
      <w:r w:rsidR="007A0CA4" w:rsidRPr="00191C4F">
        <w:rPr>
          <w:rFonts w:ascii="Open Sans" w:hAnsi="Open Sans" w:cs="Open Sans"/>
          <w:sz w:val="18"/>
          <w:szCs w:val="18"/>
        </w:rPr>
        <w:t xml:space="preserve"> elements</w:t>
      </w:r>
      <w:r w:rsidRPr="00191C4F">
        <w:rPr>
          <w:rFonts w:ascii="Open Sans" w:hAnsi="Open Sans" w:cs="Open Sans"/>
          <w:sz w:val="18"/>
          <w:szCs w:val="18"/>
        </w:rPr>
        <w:t xml:space="preserve"> </w:t>
      </w:r>
      <w:r w:rsidR="007A0CA4" w:rsidRPr="00191C4F">
        <w:rPr>
          <w:rFonts w:ascii="Open Sans" w:hAnsi="Open Sans" w:cs="Open Sans"/>
          <w:sz w:val="18"/>
          <w:szCs w:val="18"/>
        </w:rPr>
        <w:t xml:space="preserve">of the </w:t>
      </w:r>
      <w:r w:rsidRPr="00191C4F">
        <w:rPr>
          <w:rFonts w:ascii="Open Sans" w:hAnsi="Open Sans" w:cs="Open Sans"/>
          <w:sz w:val="18"/>
          <w:szCs w:val="18"/>
        </w:rPr>
        <w:t xml:space="preserve">proposed </w:t>
      </w:r>
      <w:r w:rsidRPr="00191C4F">
        <w:rPr>
          <w:rFonts w:ascii="Open Sans" w:hAnsi="Open Sans" w:cs="Open Sans"/>
          <w:b/>
          <w:sz w:val="18"/>
          <w:szCs w:val="18"/>
        </w:rPr>
        <w:t>A</w:t>
      </w:r>
      <w:r w:rsidR="00355D6E" w:rsidRPr="00191C4F">
        <w:rPr>
          <w:rFonts w:ascii="Open Sans" w:hAnsi="Open Sans" w:cs="Open Sans"/>
          <w:b/>
          <w:sz w:val="18"/>
          <w:szCs w:val="18"/>
        </w:rPr>
        <w:t>ntimicrobial Resistance (A</w:t>
      </w:r>
      <w:r w:rsidRPr="00191C4F">
        <w:rPr>
          <w:rFonts w:ascii="Open Sans" w:hAnsi="Open Sans" w:cs="Open Sans"/>
          <w:b/>
          <w:sz w:val="18"/>
          <w:szCs w:val="18"/>
        </w:rPr>
        <w:t>MR</w:t>
      </w:r>
      <w:r w:rsidR="00355D6E" w:rsidRPr="00191C4F">
        <w:rPr>
          <w:rFonts w:ascii="Open Sans" w:hAnsi="Open Sans" w:cs="Open Sans"/>
          <w:b/>
          <w:sz w:val="18"/>
          <w:szCs w:val="18"/>
        </w:rPr>
        <w:t>)</w:t>
      </w:r>
      <w:r w:rsidRPr="00191C4F">
        <w:rPr>
          <w:rFonts w:ascii="Open Sans" w:hAnsi="Open Sans" w:cs="Open Sans"/>
          <w:b/>
          <w:sz w:val="18"/>
          <w:szCs w:val="18"/>
        </w:rPr>
        <w:t xml:space="preserve"> </w:t>
      </w:r>
      <w:r w:rsidR="00355D6E" w:rsidRPr="00191C4F">
        <w:rPr>
          <w:rFonts w:ascii="Open Sans" w:hAnsi="Open Sans" w:cs="Open Sans"/>
          <w:b/>
          <w:sz w:val="18"/>
          <w:szCs w:val="18"/>
        </w:rPr>
        <w:t>M</w:t>
      </w:r>
      <w:r w:rsidRPr="00191C4F">
        <w:rPr>
          <w:rFonts w:ascii="Open Sans" w:hAnsi="Open Sans" w:cs="Open Sans"/>
          <w:b/>
          <w:sz w:val="18"/>
          <w:szCs w:val="18"/>
        </w:rPr>
        <w:t>ulti-</w:t>
      </w:r>
      <w:r w:rsidR="003A1D1B" w:rsidRPr="00191C4F">
        <w:rPr>
          <w:rFonts w:ascii="Open Sans" w:hAnsi="Open Sans" w:cs="Open Sans"/>
          <w:b/>
          <w:sz w:val="18"/>
          <w:szCs w:val="18"/>
        </w:rPr>
        <w:t>S</w:t>
      </w:r>
      <w:r w:rsidRPr="00191C4F">
        <w:rPr>
          <w:rFonts w:ascii="Open Sans" w:hAnsi="Open Sans" w:cs="Open Sans"/>
          <w:b/>
          <w:sz w:val="18"/>
          <w:szCs w:val="18"/>
        </w:rPr>
        <w:t xml:space="preserve">takeholder </w:t>
      </w:r>
      <w:r w:rsidR="00355D6E" w:rsidRPr="00191C4F">
        <w:rPr>
          <w:rFonts w:ascii="Open Sans" w:hAnsi="Open Sans" w:cs="Open Sans"/>
          <w:b/>
          <w:sz w:val="18"/>
          <w:szCs w:val="18"/>
        </w:rPr>
        <w:t>P</w:t>
      </w:r>
      <w:r w:rsidRPr="00191C4F">
        <w:rPr>
          <w:rFonts w:ascii="Open Sans" w:hAnsi="Open Sans" w:cs="Open Sans"/>
          <w:b/>
          <w:sz w:val="18"/>
          <w:szCs w:val="18"/>
        </w:rPr>
        <w:t xml:space="preserve">artnership </w:t>
      </w:r>
      <w:r w:rsidR="00355D6E" w:rsidRPr="00191C4F">
        <w:rPr>
          <w:rFonts w:ascii="Open Sans" w:hAnsi="Open Sans" w:cs="Open Sans"/>
          <w:b/>
          <w:sz w:val="18"/>
          <w:szCs w:val="18"/>
        </w:rPr>
        <w:t>P</w:t>
      </w:r>
      <w:r w:rsidRPr="00191C4F">
        <w:rPr>
          <w:rFonts w:ascii="Open Sans" w:hAnsi="Open Sans" w:cs="Open Sans"/>
          <w:b/>
          <w:sz w:val="18"/>
          <w:szCs w:val="18"/>
        </w:rPr>
        <w:t xml:space="preserve">latform </w:t>
      </w:r>
      <w:r w:rsidR="00355D6E" w:rsidRPr="00191C4F">
        <w:rPr>
          <w:rFonts w:ascii="Open Sans" w:hAnsi="Open Sans" w:cs="Open Sans"/>
          <w:bCs/>
          <w:sz w:val="18"/>
          <w:szCs w:val="18"/>
        </w:rPr>
        <w:t>(‘the Platform’)</w:t>
      </w:r>
      <w:r w:rsidRPr="00191C4F">
        <w:rPr>
          <w:rFonts w:ascii="Open Sans" w:hAnsi="Open Sans" w:cs="Open Sans"/>
          <w:sz w:val="18"/>
          <w:szCs w:val="18"/>
        </w:rPr>
        <w:t xml:space="preserve">. </w:t>
      </w:r>
      <w:r w:rsidR="007A0CA4" w:rsidRPr="00191C4F">
        <w:rPr>
          <w:rFonts w:ascii="Open Sans" w:hAnsi="Open Sans" w:cs="Open Sans"/>
          <w:sz w:val="18"/>
          <w:szCs w:val="18"/>
        </w:rPr>
        <w:t xml:space="preserve">Responses to this public discussion </w:t>
      </w:r>
      <w:r w:rsidR="002973C6" w:rsidRPr="00191C4F">
        <w:rPr>
          <w:rFonts w:ascii="Open Sans" w:hAnsi="Open Sans" w:cs="Open Sans"/>
          <w:sz w:val="18"/>
          <w:szCs w:val="18"/>
        </w:rPr>
        <w:t xml:space="preserve">survey </w:t>
      </w:r>
      <w:r w:rsidR="007A0CA4" w:rsidRPr="00191C4F">
        <w:rPr>
          <w:rFonts w:ascii="Open Sans" w:hAnsi="Open Sans" w:cs="Open Sans"/>
          <w:sz w:val="18"/>
          <w:szCs w:val="18"/>
        </w:rPr>
        <w:t xml:space="preserve">will enable the Tripartite to </w:t>
      </w:r>
      <w:r w:rsidR="00957C96" w:rsidRPr="00191C4F">
        <w:rPr>
          <w:rFonts w:ascii="Open Sans" w:hAnsi="Open Sans" w:cs="Open Sans"/>
          <w:sz w:val="18"/>
          <w:szCs w:val="18"/>
        </w:rPr>
        <w:t>develop</w:t>
      </w:r>
      <w:r w:rsidR="007A0CA4" w:rsidRPr="00191C4F">
        <w:rPr>
          <w:rFonts w:ascii="Open Sans" w:hAnsi="Open Sans" w:cs="Open Sans"/>
          <w:sz w:val="18"/>
          <w:szCs w:val="18"/>
        </w:rPr>
        <w:t xml:space="preserve"> formal Terms of Reference for the Platform.</w:t>
      </w:r>
    </w:p>
    <w:p w14:paraId="0E261F84" w14:textId="77777777" w:rsidR="007A0CA4" w:rsidRPr="00191C4F" w:rsidRDefault="009C5A97" w:rsidP="005D607B">
      <w:pPr>
        <w:pStyle w:val="CommentText"/>
        <w:rPr>
          <w:rFonts w:ascii="Open Sans" w:hAnsi="Open Sans" w:cs="Open Sans"/>
          <w:sz w:val="18"/>
          <w:szCs w:val="18"/>
        </w:rPr>
      </w:pPr>
      <w:r w:rsidRPr="00191C4F">
        <w:rPr>
          <w:rFonts w:ascii="Open Sans" w:hAnsi="Open Sans" w:cs="Open Sans"/>
          <w:sz w:val="18"/>
          <w:szCs w:val="18"/>
        </w:rPr>
        <w:t>In April</w:t>
      </w:r>
      <w:r w:rsidR="00F773C6" w:rsidRPr="00191C4F">
        <w:rPr>
          <w:rFonts w:ascii="Open Sans" w:hAnsi="Open Sans" w:cs="Open Sans"/>
          <w:sz w:val="18"/>
          <w:szCs w:val="18"/>
        </w:rPr>
        <w:t xml:space="preserve"> </w:t>
      </w:r>
      <w:r w:rsidRPr="00191C4F">
        <w:rPr>
          <w:rFonts w:ascii="Open Sans" w:hAnsi="Open Sans" w:cs="Open Sans"/>
          <w:sz w:val="18"/>
          <w:szCs w:val="18"/>
        </w:rPr>
        <w:t xml:space="preserve">2019, after global consultations, the Interagency Coordination Group (IACG) on AMR presented their report </w:t>
      </w:r>
      <w:hyperlink r:id="rId12" w:history="1">
        <w:r w:rsidRPr="00191C4F">
          <w:rPr>
            <w:rStyle w:val="Hyperlink"/>
            <w:rFonts w:ascii="Open Sans" w:hAnsi="Open Sans" w:cs="Open Sans"/>
            <w:sz w:val="18"/>
            <w:szCs w:val="18"/>
          </w:rPr>
          <w:t>“No time to wait: securing the future from drug resistant infections”</w:t>
        </w:r>
      </w:hyperlink>
      <w:r w:rsidRPr="00191C4F">
        <w:rPr>
          <w:rFonts w:ascii="Open Sans" w:hAnsi="Open Sans" w:cs="Open Sans"/>
          <w:sz w:val="18"/>
          <w:szCs w:val="18"/>
        </w:rPr>
        <w:t xml:space="preserve"> to the UN Secretary-General and recommended that the Tripartite establish a set of global governance mechanisms to tackle AMR</w:t>
      </w:r>
      <w:r w:rsidR="00F773C6" w:rsidRPr="00191C4F">
        <w:rPr>
          <w:rFonts w:ascii="Open Sans" w:hAnsi="Open Sans" w:cs="Open Sans"/>
          <w:sz w:val="18"/>
          <w:szCs w:val="18"/>
        </w:rPr>
        <w:t xml:space="preserve">: </w:t>
      </w:r>
      <w:hyperlink r:id="rId13" w:history="1">
        <w:r w:rsidR="004D3552" w:rsidRPr="00191C4F">
          <w:rPr>
            <w:rStyle w:val="Hyperlink"/>
            <w:rFonts w:ascii="Open Sans" w:hAnsi="Open Sans" w:cs="Open Sans"/>
            <w:sz w:val="18"/>
            <w:szCs w:val="18"/>
          </w:rPr>
          <w:t>the</w:t>
        </w:r>
        <w:r w:rsidR="00F773C6" w:rsidRPr="00191C4F">
          <w:rPr>
            <w:rStyle w:val="Hyperlink"/>
            <w:rFonts w:ascii="Open Sans" w:hAnsi="Open Sans" w:cs="Open Sans"/>
            <w:sz w:val="18"/>
            <w:szCs w:val="18"/>
          </w:rPr>
          <w:t xml:space="preserve"> Global Leaders Group on AMR (GLG)</w:t>
        </w:r>
      </w:hyperlink>
      <w:r w:rsidR="004D3552" w:rsidRPr="00191C4F">
        <w:rPr>
          <w:rFonts w:ascii="Open Sans" w:hAnsi="Open Sans" w:cs="Open Sans"/>
          <w:sz w:val="18"/>
          <w:szCs w:val="18"/>
        </w:rPr>
        <w:t>,</w:t>
      </w:r>
      <w:r w:rsidR="001128C2" w:rsidRPr="00191C4F">
        <w:rPr>
          <w:rFonts w:ascii="Open Sans" w:hAnsi="Open Sans" w:cs="Open Sans"/>
          <w:sz w:val="18"/>
          <w:szCs w:val="18"/>
        </w:rPr>
        <w:t xml:space="preserve"> launched in November 2020,</w:t>
      </w:r>
      <w:r w:rsidR="004D3552" w:rsidRPr="00191C4F">
        <w:rPr>
          <w:rFonts w:ascii="Open Sans" w:hAnsi="Open Sans" w:cs="Open Sans"/>
          <w:sz w:val="18"/>
          <w:szCs w:val="18"/>
        </w:rPr>
        <w:t xml:space="preserve"> the Independent Panel on Evidence for Action against AMR (IPEA), </w:t>
      </w:r>
      <w:r w:rsidR="001128C2" w:rsidRPr="00191C4F">
        <w:rPr>
          <w:rFonts w:ascii="Open Sans" w:hAnsi="Open Sans" w:cs="Open Sans"/>
          <w:sz w:val="18"/>
          <w:szCs w:val="18"/>
        </w:rPr>
        <w:t xml:space="preserve">currently under discussion, </w:t>
      </w:r>
      <w:r w:rsidR="004D3552" w:rsidRPr="00191C4F">
        <w:rPr>
          <w:rFonts w:ascii="Open Sans" w:hAnsi="Open Sans" w:cs="Open Sans"/>
          <w:sz w:val="18"/>
          <w:szCs w:val="18"/>
        </w:rPr>
        <w:t xml:space="preserve">and </w:t>
      </w:r>
      <w:r w:rsidRPr="00191C4F">
        <w:rPr>
          <w:rFonts w:ascii="Open Sans" w:hAnsi="Open Sans" w:cs="Open Sans"/>
          <w:sz w:val="18"/>
          <w:szCs w:val="18"/>
        </w:rPr>
        <w:t>th</w:t>
      </w:r>
      <w:r w:rsidR="005D5665" w:rsidRPr="00191C4F">
        <w:rPr>
          <w:rFonts w:ascii="Open Sans" w:hAnsi="Open Sans" w:cs="Open Sans"/>
          <w:sz w:val="18"/>
          <w:szCs w:val="18"/>
        </w:rPr>
        <w:t xml:space="preserve">is </w:t>
      </w:r>
      <w:r w:rsidRPr="00191C4F">
        <w:rPr>
          <w:rFonts w:ascii="Open Sans" w:hAnsi="Open Sans" w:cs="Open Sans"/>
          <w:sz w:val="18"/>
          <w:szCs w:val="18"/>
        </w:rPr>
        <w:t>Platform.</w:t>
      </w:r>
    </w:p>
    <w:p w14:paraId="6793D19C" w14:textId="77777777" w:rsidR="005D607B" w:rsidRPr="00191C4F" w:rsidRDefault="005D607B" w:rsidP="005D607B">
      <w:pPr>
        <w:pStyle w:val="CommentText"/>
        <w:rPr>
          <w:rFonts w:ascii="Open Sans" w:hAnsi="Open Sans" w:cs="Open Sans"/>
          <w:sz w:val="18"/>
          <w:szCs w:val="18"/>
        </w:rPr>
      </w:pPr>
      <w:r w:rsidRPr="00191C4F">
        <w:rPr>
          <w:rFonts w:ascii="Open Sans" w:hAnsi="Open Sans" w:cs="Open Sans"/>
          <w:sz w:val="18"/>
          <w:szCs w:val="18"/>
        </w:rPr>
        <w:t xml:space="preserve">We are very interested in hearing your opinions to shape the foundations of the Platform together, responding to the needs of stakeholders and </w:t>
      </w:r>
      <w:r w:rsidR="004D5356" w:rsidRPr="00191C4F">
        <w:rPr>
          <w:rFonts w:ascii="Open Sans" w:hAnsi="Open Sans" w:cs="Open Sans"/>
          <w:sz w:val="18"/>
          <w:szCs w:val="18"/>
        </w:rPr>
        <w:t xml:space="preserve">combating </w:t>
      </w:r>
      <w:r w:rsidRPr="00191C4F">
        <w:rPr>
          <w:rFonts w:ascii="Open Sans" w:hAnsi="Open Sans" w:cs="Open Sans"/>
          <w:sz w:val="18"/>
          <w:szCs w:val="18"/>
        </w:rPr>
        <w:t>AMR as a critical global threat across</w:t>
      </w:r>
      <w:r w:rsidR="006560D9" w:rsidRPr="00191C4F">
        <w:rPr>
          <w:rFonts w:ascii="Open Sans" w:hAnsi="Open Sans" w:cs="Open Sans"/>
          <w:sz w:val="18"/>
          <w:szCs w:val="18"/>
        </w:rPr>
        <w:t xml:space="preserve"> the human</w:t>
      </w:r>
      <w:r w:rsidR="00EB5109" w:rsidRPr="00191C4F">
        <w:rPr>
          <w:rFonts w:ascii="Open Sans" w:hAnsi="Open Sans" w:cs="Open Sans"/>
          <w:sz w:val="18"/>
          <w:szCs w:val="18"/>
        </w:rPr>
        <w:t>-</w:t>
      </w:r>
      <w:r w:rsidR="006560D9" w:rsidRPr="00191C4F">
        <w:rPr>
          <w:rFonts w:ascii="Open Sans" w:hAnsi="Open Sans" w:cs="Open Sans"/>
          <w:sz w:val="18"/>
          <w:szCs w:val="18"/>
        </w:rPr>
        <w:t>animal</w:t>
      </w:r>
      <w:r w:rsidR="00EB5109" w:rsidRPr="00191C4F">
        <w:rPr>
          <w:rFonts w:ascii="Open Sans" w:hAnsi="Open Sans" w:cs="Open Sans"/>
          <w:sz w:val="18"/>
          <w:szCs w:val="18"/>
        </w:rPr>
        <w:t>-</w:t>
      </w:r>
      <w:r w:rsidR="006560D9" w:rsidRPr="00191C4F">
        <w:rPr>
          <w:rFonts w:ascii="Open Sans" w:hAnsi="Open Sans" w:cs="Open Sans"/>
          <w:sz w:val="18"/>
          <w:szCs w:val="18"/>
        </w:rPr>
        <w:t>plant</w:t>
      </w:r>
      <w:r w:rsidR="00EB5109" w:rsidRPr="00191C4F">
        <w:rPr>
          <w:rFonts w:ascii="Open Sans" w:hAnsi="Open Sans" w:cs="Open Sans"/>
          <w:sz w:val="18"/>
          <w:szCs w:val="18"/>
        </w:rPr>
        <w:t>-</w:t>
      </w:r>
      <w:r w:rsidR="006560D9" w:rsidRPr="00191C4F">
        <w:rPr>
          <w:rFonts w:ascii="Open Sans" w:hAnsi="Open Sans" w:cs="Open Sans"/>
          <w:sz w:val="18"/>
          <w:szCs w:val="18"/>
        </w:rPr>
        <w:t>environment interface</w:t>
      </w:r>
      <w:r w:rsidRPr="00191C4F">
        <w:rPr>
          <w:rFonts w:ascii="Open Sans" w:hAnsi="Open Sans" w:cs="Open Sans"/>
          <w:sz w:val="18"/>
          <w:szCs w:val="18"/>
        </w:rPr>
        <w:t xml:space="preserve">. We hope this is the starting point for global, collective action.  </w:t>
      </w:r>
    </w:p>
    <w:p w14:paraId="2CDD3287" w14:textId="77777777" w:rsidR="005D607B" w:rsidRPr="00191C4F" w:rsidRDefault="005D607B" w:rsidP="005D607B">
      <w:pPr>
        <w:pStyle w:val="CommentText"/>
        <w:spacing w:after="0"/>
        <w:rPr>
          <w:rFonts w:ascii="Open Sans" w:hAnsi="Open Sans" w:cs="Open Sans"/>
          <w:sz w:val="18"/>
          <w:szCs w:val="18"/>
        </w:rPr>
      </w:pPr>
      <w:r w:rsidRPr="00191C4F">
        <w:rPr>
          <w:rFonts w:ascii="Open Sans" w:hAnsi="Open Sans" w:cs="Open Sans"/>
          <w:sz w:val="18"/>
          <w:szCs w:val="18"/>
        </w:rPr>
        <w:t xml:space="preserve">This survey will take </w:t>
      </w:r>
      <w:r w:rsidR="002D77BB" w:rsidRPr="00191C4F">
        <w:rPr>
          <w:rFonts w:ascii="Open Sans" w:hAnsi="Open Sans" w:cs="Open Sans"/>
          <w:sz w:val="18"/>
          <w:szCs w:val="18"/>
        </w:rPr>
        <w:t>10-15</w:t>
      </w:r>
      <w:r w:rsidRPr="00191C4F">
        <w:rPr>
          <w:rFonts w:ascii="Open Sans" w:hAnsi="Open Sans" w:cs="Open Sans"/>
          <w:sz w:val="18"/>
          <w:szCs w:val="18"/>
        </w:rPr>
        <w:t xml:space="preserve"> minutes. The information will be treated with strict confidentiality</w:t>
      </w:r>
      <w:r w:rsidR="00FB6B45" w:rsidRPr="00191C4F">
        <w:rPr>
          <w:rFonts w:ascii="Open Sans" w:hAnsi="Open Sans" w:cs="Open Sans"/>
          <w:sz w:val="18"/>
          <w:szCs w:val="18"/>
        </w:rPr>
        <w:t>,</w:t>
      </w:r>
      <w:r w:rsidRPr="00191C4F">
        <w:rPr>
          <w:rFonts w:ascii="Open Sans" w:hAnsi="Open Sans" w:cs="Open Sans"/>
          <w:sz w:val="18"/>
          <w:szCs w:val="18"/>
        </w:rPr>
        <w:t xml:space="preserve"> and data will not be singled out. The results of this</w:t>
      </w:r>
      <w:r w:rsidR="00FB6B45" w:rsidRPr="00191C4F">
        <w:rPr>
          <w:rFonts w:ascii="Open Sans" w:hAnsi="Open Sans" w:cs="Open Sans"/>
          <w:sz w:val="18"/>
          <w:szCs w:val="18"/>
        </w:rPr>
        <w:t xml:space="preserve"> public discussion</w:t>
      </w:r>
      <w:r w:rsidRPr="00191C4F">
        <w:rPr>
          <w:rFonts w:ascii="Open Sans" w:hAnsi="Open Sans" w:cs="Open Sans"/>
          <w:sz w:val="18"/>
          <w:szCs w:val="18"/>
        </w:rPr>
        <w:t xml:space="preserve"> will be aggregated and published in Q4 </w:t>
      </w:r>
      <w:r w:rsidR="00DD50E2" w:rsidRPr="00191C4F">
        <w:rPr>
          <w:rFonts w:ascii="Open Sans" w:hAnsi="Open Sans" w:cs="Open Sans"/>
          <w:sz w:val="18"/>
          <w:szCs w:val="18"/>
        </w:rPr>
        <w:t>2021 on</w:t>
      </w:r>
      <w:r w:rsidRPr="00191C4F">
        <w:rPr>
          <w:rFonts w:ascii="Open Sans" w:hAnsi="Open Sans" w:cs="Open Sans"/>
          <w:sz w:val="18"/>
          <w:szCs w:val="18"/>
        </w:rPr>
        <w:t xml:space="preserve"> </w:t>
      </w:r>
      <w:hyperlink r:id="rId14" w:history="1">
        <w:r w:rsidR="00FB6B45" w:rsidRPr="00191C4F">
          <w:rPr>
            <w:rStyle w:val="Hyperlink"/>
            <w:rFonts w:ascii="Open Sans" w:hAnsi="Open Sans" w:cs="Open Sans"/>
            <w:sz w:val="18"/>
            <w:szCs w:val="18"/>
          </w:rPr>
          <w:t>FAO's AMR website</w:t>
        </w:r>
      </w:hyperlink>
      <w:r w:rsidR="00C707AA" w:rsidRPr="00191C4F">
        <w:rPr>
          <w:rFonts w:ascii="Open Sans" w:hAnsi="Open Sans" w:cs="Open Sans"/>
          <w:sz w:val="18"/>
          <w:szCs w:val="18"/>
        </w:rPr>
        <w:t>.</w:t>
      </w:r>
      <w:r w:rsidR="00DD50E2" w:rsidRPr="00191C4F">
        <w:rPr>
          <w:rFonts w:ascii="Open Sans" w:hAnsi="Open Sans" w:cs="Open Sans"/>
          <w:sz w:val="18"/>
          <w:szCs w:val="18"/>
        </w:rPr>
        <w:t xml:space="preserve"> </w:t>
      </w:r>
      <w:r w:rsidR="00FA146F" w:rsidRPr="00191C4F">
        <w:rPr>
          <w:rFonts w:ascii="Open Sans" w:hAnsi="Open Sans" w:cs="Open Sans"/>
          <w:sz w:val="18"/>
          <w:szCs w:val="18"/>
        </w:rPr>
        <w:t>We may publish views; however</w:t>
      </w:r>
      <w:r w:rsidR="00FB6B45" w:rsidRPr="00191C4F">
        <w:rPr>
          <w:rFonts w:ascii="Open Sans" w:hAnsi="Open Sans" w:cs="Open Sans"/>
          <w:sz w:val="18"/>
          <w:szCs w:val="18"/>
        </w:rPr>
        <w:t>,</w:t>
      </w:r>
      <w:r w:rsidR="00FA146F" w:rsidRPr="00191C4F">
        <w:rPr>
          <w:rFonts w:ascii="Open Sans" w:hAnsi="Open Sans" w:cs="Open Sans"/>
          <w:sz w:val="18"/>
          <w:szCs w:val="18"/>
        </w:rPr>
        <w:t xml:space="preserve"> we will not attribute individual names to any of those views.</w:t>
      </w:r>
    </w:p>
    <w:p w14:paraId="3CE82B40" w14:textId="77777777" w:rsidR="004E00F4" w:rsidRPr="00191C4F" w:rsidRDefault="004E00F4" w:rsidP="005D607B">
      <w:pPr>
        <w:pStyle w:val="CommentText"/>
        <w:spacing w:after="0"/>
        <w:rPr>
          <w:rFonts w:ascii="Open Sans" w:hAnsi="Open Sans" w:cs="Open Sans"/>
          <w:sz w:val="18"/>
          <w:szCs w:val="18"/>
        </w:rPr>
      </w:pPr>
    </w:p>
    <w:p w14:paraId="31D017A8" w14:textId="77777777" w:rsidR="004E00F4" w:rsidRPr="00191C4F" w:rsidRDefault="004E00F4" w:rsidP="005D607B">
      <w:pPr>
        <w:pStyle w:val="CommentText"/>
        <w:spacing w:after="0"/>
        <w:rPr>
          <w:rFonts w:ascii="Open Sans" w:hAnsi="Open Sans" w:cs="Open Sans"/>
          <w:sz w:val="18"/>
          <w:szCs w:val="18"/>
        </w:rPr>
      </w:pPr>
      <w:r w:rsidRPr="00191C4F">
        <w:rPr>
          <w:rFonts w:ascii="Open Sans" w:hAnsi="Open Sans" w:cs="Open Sans"/>
          <w:sz w:val="18"/>
          <w:szCs w:val="18"/>
        </w:rPr>
        <w:t xml:space="preserve">The survey consists of three parts: </w:t>
      </w:r>
    </w:p>
    <w:p w14:paraId="172866F8" w14:textId="77777777" w:rsidR="004E00F4" w:rsidRPr="00191C4F" w:rsidRDefault="004E00F4" w:rsidP="004E00F4">
      <w:pPr>
        <w:pStyle w:val="CommentText"/>
        <w:numPr>
          <w:ilvl w:val="0"/>
          <w:numId w:val="27"/>
        </w:numPr>
        <w:spacing w:after="0"/>
        <w:rPr>
          <w:rFonts w:ascii="Open Sans" w:hAnsi="Open Sans" w:cs="Open Sans"/>
          <w:sz w:val="18"/>
          <w:szCs w:val="18"/>
        </w:rPr>
      </w:pPr>
      <w:r w:rsidRPr="00191C4F">
        <w:rPr>
          <w:rFonts w:ascii="Open Sans" w:hAnsi="Open Sans" w:cs="Open Sans"/>
          <w:sz w:val="18"/>
          <w:szCs w:val="18"/>
        </w:rPr>
        <w:t xml:space="preserve">Part I: Respondent </w:t>
      </w:r>
      <w:r w:rsidR="000906AA" w:rsidRPr="00191C4F">
        <w:rPr>
          <w:rFonts w:ascii="Open Sans" w:hAnsi="Open Sans" w:cs="Open Sans"/>
          <w:sz w:val="18"/>
          <w:szCs w:val="18"/>
        </w:rPr>
        <w:t>information</w:t>
      </w:r>
      <w:r w:rsidR="00FE00EC" w:rsidRPr="00191C4F">
        <w:rPr>
          <w:rFonts w:ascii="Open Sans" w:hAnsi="Open Sans" w:cs="Open Sans"/>
          <w:sz w:val="18"/>
          <w:szCs w:val="18"/>
        </w:rPr>
        <w:t>;</w:t>
      </w:r>
    </w:p>
    <w:p w14:paraId="0402F0E5" w14:textId="77777777" w:rsidR="004E00F4" w:rsidRPr="00191C4F" w:rsidRDefault="004E00F4" w:rsidP="004E00F4">
      <w:pPr>
        <w:pStyle w:val="CommentText"/>
        <w:numPr>
          <w:ilvl w:val="0"/>
          <w:numId w:val="27"/>
        </w:numPr>
        <w:spacing w:after="0"/>
        <w:rPr>
          <w:rFonts w:ascii="Open Sans" w:hAnsi="Open Sans" w:cs="Open Sans"/>
          <w:sz w:val="18"/>
          <w:szCs w:val="18"/>
        </w:rPr>
      </w:pPr>
      <w:r w:rsidRPr="00191C4F">
        <w:rPr>
          <w:rFonts w:ascii="Open Sans" w:hAnsi="Open Sans" w:cs="Open Sans"/>
          <w:sz w:val="18"/>
          <w:szCs w:val="18"/>
        </w:rPr>
        <w:t xml:space="preserve">Part II: </w:t>
      </w:r>
      <w:r w:rsidR="009C5A97" w:rsidRPr="00191C4F">
        <w:rPr>
          <w:rFonts w:ascii="Open Sans" w:hAnsi="Open Sans" w:cs="Open Sans"/>
          <w:sz w:val="18"/>
          <w:szCs w:val="18"/>
        </w:rPr>
        <w:t xml:space="preserve">Proposed </w:t>
      </w:r>
      <w:r w:rsidR="00FE00EC" w:rsidRPr="00191C4F">
        <w:rPr>
          <w:rFonts w:ascii="Open Sans" w:hAnsi="Open Sans" w:cs="Open Sans"/>
          <w:sz w:val="18"/>
          <w:szCs w:val="18"/>
        </w:rPr>
        <w:t>key</w:t>
      </w:r>
      <w:r w:rsidR="00EB5109" w:rsidRPr="00191C4F">
        <w:rPr>
          <w:rFonts w:ascii="Open Sans" w:hAnsi="Open Sans" w:cs="Open Sans"/>
          <w:sz w:val="18"/>
          <w:szCs w:val="18"/>
        </w:rPr>
        <w:t xml:space="preserve"> </w:t>
      </w:r>
      <w:r w:rsidR="009C5A97" w:rsidRPr="00191C4F">
        <w:rPr>
          <w:rFonts w:ascii="Open Sans" w:hAnsi="Open Sans" w:cs="Open Sans"/>
          <w:sz w:val="18"/>
          <w:szCs w:val="18"/>
        </w:rPr>
        <w:t>elements of the</w:t>
      </w:r>
      <w:r w:rsidRPr="00191C4F">
        <w:rPr>
          <w:rFonts w:ascii="Open Sans" w:hAnsi="Open Sans" w:cs="Open Sans"/>
          <w:sz w:val="18"/>
          <w:szCs w:val="18"/>
        </w:rPr>
        <w:t xml:space="preserve"> Platform</w:t>
      </w:r>
      <w:r w:rsidR="00FE00EC" w:rsidRPr="00191C4F">
        <w:rPr>
          <w:rFonts w:ascii="Open Sans" w:hAnsi="Open Sans" w:cs="Open Sans"/>
          <w:sz w:val="18"/>
          <w:szCs w:val="18"/>
        </w:rPr>
        <w:t xml:space="preserve">, with a focus on </w:t>
      </w:r>
      <w:r w:rsidR="00B174DB" w:rsidRPr="00191C4F">
        <w:rPr>
          <w:rFonts w:ascii="Open Sans" w:hAnsi="Open Sans" w:cs="Open Sans"/>
          <w:sz w:val="18"/>
          <w:szCs w:val="18"/>
        </w:rPr>
        <w:t xml:space="preserve">its </w:t>
      </w:r>
      <w:r w:rsidR="00FE00EC" w:rsidRPr="00191C4F">
        <w:rPr>
          <w:rFonts w:ascii="Open Sans" w:hAnsi="Open Sans" w:cs="Open Sans"/>
          <w:sz w:val="18"/>
          <w:szCs w:val="18"/>
        </w:rPr>
        <w:t>technical aspects;</w:t>
      </w:r>
    </w:p>
    <w:p w14:paraId="7FE02886" w14:textId="77777777" w:rsidR="004E00F4" w:rsidRPr="00191C4F" w:rsidRDefault="004E00F4" w:rsidP="004E00F4">
      <w:pPr>
        <w:pStyle w:val="CommentText"/>
        <w:numPr>
          <w:ilvl w:val="0"/>
          <w:numId w:val="27"/>
        </w:numPr>
        <w:spacing w:after="0"/>
        <w:rPr>
          <w:rFonts w:ascii="Open Sans" w:hAnsi="Open Sans" w:cs="Open Sans"/>
          <w:sz w:val="18"/>
          <w:szCs w:val="18"/>
        </w:rPr>
      </w:pPr>
      <w:r w:rsidRPr="00191C4F">
        <w:rPr>
          <w:rFonts w:ascii="Open Sans" w:hAnsi="Open Sans" w:cs="Open Sans"/>
          <w:sz w:val="18"/>
          <w:szCs w:val="18"/>
        </w:rPr>
        <w:t>Part III:</w:t>
      </w:r>
      <w:r w:rsidR="001E2899" w:rsidRPr="00191C4F">
        <w:rPr>
          <w:rFonts w:ascii="Open Sans" w:hAnsi="Open Sans" w:cs="Open Sans"/>
          <w:sz w:val="18"/>
          <w:szCs w:val="18"/>
        </w:rPr>
        <w:t xml:space="preserve"> General interest and conclusion</w:t>
      </w:r>
      <w:r w:rsidR="00FB6B45" w:rsidRPr="00191C4F">
        <w:rPr>
          <w:rFonts w:ascii="Open Sans" w:hAnsi="Open Sans" w:cs="Open Sans"/>
          <w:sz w:val="18"/>
          <w:szCs w:val="18"/>
        </w:rPr>
        <w:t xml:space="preserve"> (optional)</w:t>
      </w:r>
      <w:r w:rsidR="00FE00EC" w:rsidRPr="00191C4F">
        <w:rPr>
          <w:rFonts w:ascii="Open Sans" w:hAnsi="Open Sans" w:cs="Open Sans"/>
          <w:sz w:val="18"/>
          <w:szCs w:val="18"/>
        </w:rPr>
        <w:t>.</w:t>
      </w:r>
    </w:p>
    <w:p w14:paraId="557FAABE" w14:textId="77777777" w:rsidR="004E00F4" w:rsidRPr="00191C4F" w:rsidRDefault="004E00F4" w:rsidP="005D607B">
      <w:pPr>
        <w:pStyle w:val="CommentText"/>
        <w:spacing w:after="0"/>
        <w:rPr>
          <w:rFonts w:ascii="Open Sans" w:hAnsi="Open Sans" w:cs="Open Sans"/>
          <w:sz w:val="18"/>
          <w:szCs w:val="18"/>
        </w:rPr>
      </w:pPr>
    </w:p>
    <w:p w14:paraId="1DC623DA" w14:textId="596523F7" w:rsidR="006128FD" w:rsidRPr="00191C4F" w:rsidRDefault="008500E8" w:rsidP="006128FD">
      <w:pPr>
        <w:pStyle w:val="CommentText"/>
        <w:spacing w:after="0"/>
        <w:rPr>
          <w:rFonts w:ascii="Open Sans" w:hAnsi="Open Sans" w:cs="Open Sans"/>
          <w:sz w:val="18"/>
          <w:szCs w:val="18"/>
        </w:rPr>
      </w:pPr>
      <w:r w:rsidRPr="00191C4F">
        <w:rPr>
          <w:rFonts w:ascii="Open Sans" w:hAnsi="Open Sans" w:cs="Open Sans"/>
          <w:sz w:val="18"/>
          <w:szCs w:val="18"/>
        </w:rPr>
        <w:t xml:space="preserve">Please answer </w:t>
      </w:r>
      <w:r w:rsidR="00FB6B45" w:rsidRPr="00191C4F">
        <w:rPr>
          <w:rFonts w:ascii="Open Sans" w:hAnsi="Open Sans" w:cs="Open Sans"/>
          <w:sz w:val="18"/>
          <w:szCs w:val="18"/>
        </w:rPr>
        <w:t>'</w:t>
      </w:r>
      <w:r w:rsidRPr="00191C4F">
        <w:rPr>
          <w:rFonts w:ascii="Open Sans" w:hAnsi="Open Sans" w:cs="Open Sans"/>
          <w:sz w:val="18"/>
          <w:szCs w:val="18"/>
        </w:rPr>
        <w:t>yes</w:t>
      </w:r>
      <w:r w:rsidR="00FB6B45" w:rsidRPr="00191C4F">
        <w:rPr>
          <w:rFonts w:ascii="Open Sans" w:hAnsi="Open Sans" w:cs="Open Sans"/>
          <w:sz w:val="18"/>
          <w:szCs w:val="18"/>
        </w:rPr>
        <w:t>'</w:t>
      </w:r>
      <w:r w:rsidRPr="00191C4F">
        <w:rPr>
          <w:rFonts w:ascii="Open Sans" w:hAnsi="Open Sans" w:cs="Open Sans"/>
          <w:sz w:val="18"/>
          <w:szCs w:val="18"/>
        </w:rPr>
        <w:t xml:space="preserve"> if you agree and </w:t>
      </w:r>
      <w:r w:rsidR="00FB6B45" w:rsidRPr="00191C4F">
        <w:rPr>
          <w:rFonts w:ascii="Open Sans" w:hAnsi="Open Sans" w:cs="Open Sans"/>
          <w:sz w:val="18"/>
          <w:szCs w:val="18"/>
        </w:rPr>
        <w:t>'</w:t>
      </w:r>
      <w:r w:rsidRPr="00191C4F">
        <w:rPr>
          <w:rFonts w:ascii="Open Sans" w:hAnsi="Open Sans" w:cs="Open Sans"/>
          <w:sz w:val="18"/>
          <w:szCs w:val="18"/>
        </w:rPr>
        <w:t>no</w:t>
      </w:r>
      <w:r w:rsidR="00FB6B45" w:rsidRPr="00191C4F">
        <w:rPr>
          <w:rFonts w:ascii="Open Sans" w:hAnsi="Open Sans" w:cs="Open Sans"/>
          <w:sz w:val="18"/>
          <w:szCs w:val="18"/>
        </w:rPr>
        <w:t>'</w:t>
      </w:r>
      <w:r w:rsidRPr="00191C4F">
        <w:rPr>
          <w:rFonts w:ascii="Open Sans" w:hAnsi="Open Sans" w:cs="Open Sans"/>
          <w:sz w:val="18"/>
          <w:szCs w:val="18"/>
        </w:rPr>
        <w:t xml:space="preserve"> if you do not agree or partially agree, using the comments box to explain the reason for your answer</w:t>
      </w:r>
      <w:r w:rsidR="00FA146F" w:rsidRPr="00191C4F">
        <w:rPr>
          <w:rFonts w:ascii="Open Sans" w:hAnsi="Open Sans" w:cs="Open Sans"/>
          <w:sz w:val="18"/>
          <w:szCs w:val="18"/>
        </w:rPr>
        <w:t xml:space="preserve">. </w:t>
      </w:r>
      <w:r w:rsidR="004E00F4" w:rsidRPr="00191C4F">
        <w:rPr>
          <w:rFonts w:ascii="Open Sans" w:hAnsi="Open Sans" w:cs="Open Sans"/>
          <w:sz w:val="18"/>
          <w:szCs w:val="18"/>
        </w:rPr>
        <w:t>The survey will remain open until</w:t>
      </w:r>
      <w:r w:rsidR="00355D6E" w:rsidRPr="00191C4F">
        <w:rPr>
          <w:rFonts w:ascii="Open Sans" w:hAnsi="Open Sans" w:cs="Open Sans"/>
          <w:sz w:val="18"/>
          <w:szCs w:val="18"/>
        </w:rPr>
        <w:t xml:space="preserve"> </w:t>
      </w:r>
      <w:r w:rsidR="00A1614C" w:rsidRPr="00191C4F">
        <w:rPr>
          <w:rFonts w:ascii="Open Sans" w:hAnsi="Open Sans" w:cs="Open Sans"/>
          <w:b/>
          <w:bCs/>
          <w:sz w:val="18"/>
          <w:szCs w:val="18"/>
        </w:rPr>
        <w:t>1</w:t>
      </w:r>
      <w:r w:rsidR="00F00DF2">
        <w:rPr>
          <w:rFonts w:ascii="Open Sans" w:hAnsi="Open Sans" w:cs="Open Sans"/>
          <w:b/>
          <w:bCs/>
          <w:sz w:val="18"/>
          <w:szCs w:val="18"/>
        </w:rPr>
        <w:t>8</w:t>
      </w:r>
      <w:r w:rsidR="00A1614C" w:rsidRPr="00191C4F">
        <w:rPr>
          <w:rFonts w:ascii="Open Sans" w:hAnsi="Open Sans" w:cs="Open Sans"/>
          <w:b/>
          <w:bCs/>
          <w:sz w:val="18"/>
          <w:szCs w:val="18"/>
        </w:rPr>
        <w:t xml:space="preserve"> September</w:t>
      </w:r>
      <w:r w:rsidR="00957C96" w:rsidRPr="00191C4F">
        <w:rPr>
          <w:rFonts w:ascii="Open Sans" w:hAnsi="Open Sans" w:cs="Open Sans"/>
          <w:b/>
          <w:bCs/>
          <w:sz w:val="18"/>
          <w:szCs w:val="18"/>
        </w:rPr>
        <w:t xml:space="preserve"> 2021</w:t>
      </w:r>
      <w:r w:rsidR="004E00F4" w:rsidRPr="00191C4F">
        <w:rPr>
          <w:rFonts w:ascii="Open Sans" w:hAnsi="Open Sans" w:cs="Open Sans"/>
          <w:sz w:val="18"/>
          <w:szCs w:val="18"/>
        </w:rPr>
        <w:t>.</w:t>
      </w:r>
    </w:p>
    <w:p w14:paraId="555A1A17" w14:textId="77777777" w:rsidR="00FE2EE0" w:rsidRPr="00191C4F" w:rsidRDefault="00FE2EE0" w:rsidP="006128FD">
      <w:pPr>
        <w:pStyle w:val="CommentText"/>
        <w:spacing w:after="0"/>
        <w:rPr>
          <w:rFonts w:ascii="Open Sans" w:hAnsi="Open Sans" w:cs="Open Sans"/>
          <w:sz w:val="18"/>
          <w:szCs w:val="18"/>
        </w:rPr>
      </w:pPr>
    </w:p>
    <w:p w14:paraId="7CA7D186" w14:textId="77777777" w:rsidR="00FE2EE0" w:rsidRPr="00191C4F" w:rsidRDefault="00957C96" w:rsidP="006128FD">
      <w:pPr>
        <w:pStyle w:val="CommentText"/>
        <w:spacing w:after="0"/>
        <w:rPr>
          <w:rFonts w:ascii="Open Sans" w:hAnsi="Open Sans" w:cs="Open Sans"/>
          <w:sz w:val="18"/>
          <w:szCs w:val="18"/>
        </w:rPr>
      </w:pPr>
      <w:r w:rsidRPr="00191C4F">
        <w:rPr>
          <w:rFonts w:ascii="Open Sans" w:hAnsi="Open Sans" w:cs="Open Sans"/>
          <w:sz w:val="18"/>
          <w:szCs w:val="18"/>
        </w:rPr>
        <w:t>We look</w:t>
      </w:r>
      <w:r w:rsidR="00FE2EE0" w:rsidRPr="00191C4F">
        <w:rPr>
          <w:rFonts w:ascii="Open Sans" w:hAnsi="Open Sans" w:cs="Open Sans"/>
          <w:sz w:val="18"/>
          <w:szCs w:val="18"/>
        </w:rPr>
        <w:t xml:space="preserve"> forward to receiving your input.</w:t>
      </w:r>
    </w:p>
    <w:p w14:paraId="4D1DF478" w14:textId="77777777" w:rsidR="00EB5109" w:rsidRPr="00191C4F" w:rsidRDefault="00EB5109" w:rsidP="006128FD">
      <w:pPr>
        <w:pStyle w:val="CommentText"/>
        <w:spacing w:after="0"/>
        <w:rPr>
          <w:rFonts w:ascii="Open Sans" w:hAnsi="Open Sans" w:cs="Open Sans"/>
          <w:sz w:val="18"/>
          <w:szCs w:val="18"/>
        </w:rPr>
      </w:pPr>
    </w:p>
    <w:p w14:paraId="113883ED" w14:textId="77777777" w:rsidR="00EB5109" w:rsidRPr="00191C4F" w:rsidRDefault="00EB5109" w:rsidP="006128FD">
      <w:pPr>
        <w:pStyle w:val="CommentText"/>
        <w:spacing w:after="0"/>
        <w:rPr>
          <w:rFonts w:ascii="Open Sans" w:hAnsi="Open Sans" w:cs="Open Sans"/>
          <w:sz w:val="18"/>
          <w:szCs w:val="18"/>
        </w:rPr>
      </w:pPr>
      <w:r w:rsidRPr="00191C4F">
        <w:rPr>
          <w:rFonts w:ascii="Open Sans" w:hAnsi="Open Sans" w:cs="Open Sans"/>
          <w:sz w:val="18"/>
          <w:szCs w:val="18"/>
        </w:rPr>
        <w:t xml:space="preserve">Feel free to get in touch at </w:t>
      </w:r>
      <w:hyperlink r:id="rId15" w:history="1">
        <w:r w:rsidR="00957C96" w:rsidRPr="00191C4F">
          <w:rPr>
            <w:rStyle w:val="Hyperlink"/>
            <w:rFonts w:ascii="Open Sans" w:hAnsi="Open Sans" w:cs="Open Sans"/>
            <w:sz w:val="18"/>
            <w:szCs w:val="18"/>
          </w:rPr>
          <w:t>AMR-Platform@fao.org</w:t>
        </w:r>
      </w:hyperlink>
      <w:r w:rsidRPr="00191C4F">
        <w:rPr>
          <w:rFonts w:ascii="Open Sans" w:hAnsi="Open Sans" w:cs="Open Sans"/>
          <w:sz w:val="18"/>
          <w:szCs w:val="18"/>
        </w:rPr>
        <w:t xml:space="preserve"> if you have any questions.</w:t>
      </w:r>
    </w:p>
    <w:p w14:paraId="4029D6E4" w14:textId="77777777" w:rsidR="005D607B" w:rsidRPr="00191C4F" w:rsidRDefault="005D607B" w:rsidP="006128FD">
      <w:pPr>
        <w:pStyle w:val="CommentText"/>
        <w:spacing w:after="0"/>
        <w:rPr>
          <w:rFonts w:ascii="Open Sans" w:hAnsi="Open Sans" w:cs="Open Sans"/>
          <w:sz w:val="18"/>
          <w:szCs w:val="18"/>
        </w:rPr>
      </w:pPr>
      <w:r w:rsidRPr="00191C4F">
        <w:rPr>
          <w:rFonts w:ascii="Open Sans" w:hAnsi="Open Sans" w:cs="Open Sans"/>
          <w:sz w:val="18"/>
          <w:szCs w:val="18"/>
        </w:rPr>
        <w:br/>
        <w:t>Thank you very much in advance for your time and support!</w:t>
      </w:r>
    </w:p>
    <w:p w14:paraId="635F2F27" w14:textId="605C78C3" w:rsidR="005D607B" w:rsidRPr="00191C4F" w:rsidRDefault="005D607B" w:rsidP="00F7553E">
      <w:pPr>
        <w:pStyle w:val="CommentText"/>
        <w:spacing w:after="0"/>
        <w:rPr>
          <w:rFonts w:ascii="Open Sans" w:hAnsi="Open Sans" w:cs="Open Sans"/>
          <w:i/>
          <w:sz w:val="18"/>
          <w:szCs w:val="18"/>
        </w:rPr>
      </w:pPr>
      <w:r w:rsidRPr="00191C4F">
        <w:rPr>
          <w:rFonts w:ascii="Open Sans" w:hAnsi="Open Sans" w:cs="Open Sans"/>
          <w:sz w:val="18"/>
          <w:szCs w:val="18"/>
        </w:rPr>
        <w:br/>
      </w:r>
      <w:r w:rsidRPr="00191C4F">
        <w:rPr>
          <w:rFonts w:ascii="Open Sans" w:hAnsi="Open Sans" w:cs="Open Sans"/>
          <w:i/>
          <w:sz w:val="18"/>
          <w:szCs w:val="18"/>
        </w:rPr>
        <w:t>Tripartite Joint Secretariat on Antimicrobial Resistance</w:t>
      </w:r>
    </w:p>
    <w:p w14:paraId="55A0E2FA" w14:textId="77777777" w:rsidR="005D607B" w:rsidRPr="00722BA7" w:rsidRDefault="00FD6109" w:rsidP="00191C4F">
      <w:pPr>
        <w:rPr>
          <w:rFonts w:ascii="Open Sans" w:eastAsia="Times New Roman" w:hAnsi="Open Sans" w:cs="Open Sans"/>
          <w:b/>
          <w:color w:val="0070C0"/>
          <w:spacing w:val="3"/>
          <w:sz w:val="20"/>
          <w:szCs w:val="20"/>
          <w:lang w:val="en-GB"/>
        </w:rPr>
      </w:pPr>
      <w:r w:rsidRPr="00722BA7">
        <w:rPr>
          <w:rFonts w:ascii="Open Sans" w:eastAsia="Times New Roman" w:hAnsi="Open Sans" w:cs="Open Sans"/>
          <w:b/>
          <w:spacing w:val="3"/>
          <w:sz w:val="20"/>
          <w:szCs w:val="20"/>
          <w:lang w:val="en-GB"/>
        </w:rPr>
        <w:br w:type="page"/>
      </w:r>
      <w:r w:rsidR="00FB6B45" w:rsidRPr="00722BA7">
        <w:rPr>
          <w:rFonts w:ascii="Open Sans" w:eastAsia="Times New Roman" w:hAnsi="Open Sans" w:cs="Open Sans"/>
          <w:b/>
          <w:color w:val="0070C0"/>
          <w:spacing w:val="3"/>
          <w:sz w:val="20"/>
          <w:szCs w:val="20"/>
          <w:lang w:val="en-GB"/>
        </w:rPr>
        <w:lastRenderedPageBreak/>
        <w:t xml:space="preserve">PART I: RESPONDENT </w:t>
      </w:r>
      <w:r w:rsidR="000906AA" w:rsidRPr="00722BA7">
        <w:rPr>
          <w:rFonts w:ascii="Open Sans" w:eastAsia="Times New Roman" w:hAnsi="Open Sans" w:cs="Open Sans"/>
          <w:b/>
          <w:color w:val="0070C0"/>
          <w:spacing w:val="3"/>
          <w:sz w:val="20"/>
          <w:szCs w:val="20"/>
          <w:lang w:val="en-GB"/>
        </w:rPr>
        <w:t>INFORMATION</w:t>
      </w:r>
    </w:p>
    <w:p w14:paraId="18307BAC" w14:textId="77777777" w:rsidR="005D607B" w:rsidRPr="00FD6109" w:rsidRDefault="005D607B" w:rsidP="00191C4F">
      <w:pPr>
        <w:pStyle w:val="ListParagraph"/>
        <w:pBdr>
          <w:top w:val="single" w:sz="4" w:space="1" w:color="auto"/>
          <w:left w:val="single" w:sz="4" w:space="4" w:color="auto"/>
          <w:bottom w:val="single" w:sz="4" w:space="1" w:color="auto"/>
          <w:right w:val="single" w:sz="4" w:space="24" w:color="auto"/>
        </w:pBdr>
        <w:spacing w:before="120" w:after="120" w:line="276" w:lineRule="auto"/>
        <w:ind w:left="0" w:right="547"/>
        <w:rPr>
          <w:rFonts w:ascii="Open Sans" w:eastAsia="Times New Roman" w:hAnsi="Open Sans" w:cs="Open Sans"/>
          <w:b/>
          <w:bCs/>
          <w:i/>
          <w:iCs/>
          <w:spacing w:val="3"/>
          <w:sz w:val="16"/>
          <w:szCs w:val="16"/>
        </w:rPr>
      </w:pPr>
      <w:r w:rsidRPr="00FD6109">
        <w:rPr>
          <w:rFonts w:ascii="Open Sans" w:eastAsia="Times New Roman" w:hAnsi="Open Sans" w:cs="Open Sans"/>
          <w:b/>
          <w:bCs/>
          <w:i/>
          <w:iCs/>
          <w:spacing w:val="3"/>
          <w:sz w:val="16"/>
          <w:szCs w:val="16"/>
        </w:rPr>
        <w:t>Fields marked with *</w:t>
      </w:r>
      <w:r w:rsidR="00681D6E" w:rsidRPr="00FD6109">
        <w:rPr>
          <w:rFonts w:ascii="Open Sans" w:eastAsia="Times New Roman" w:hAnsi="Open Sans" w:cs="Open Sans"/>
          <w:b/>
          <w:bCs/>
          <w:i/>
          <w:iCs/>
          <w:spacing w:val="3"/>
          <w:sz w:val="16"/>
          <w:szCs w:val="16"/>
        </w:rPr>
        <w:t xml:space="preserve"> </w:t>
      </w:r>
      <w:r w:rsidRPr="00FD6109">
        <w:rPr>
          <w:rFonts w:ascii="Open Sans" w:eastAsia="Times New Roman" w:hAnsi="Open Sans" w:cs="Open Sans"/>
          <w:b/>
          <w:bCs/>
          <w:i/>
          <w:iCs/>
          <w:spacing w:val="3"/>
          <w:sz w:val="16"/>
          <w:szCs w:val="16"/>
        </w:rPr>
        <w:t xml:space="preserve">are </w:t>
      </w:r>
      <w:r w:rsidR="004550C5" w:rsidRPr="00FD6109">
        <w:rPr>
          <w:rFonts w:ascii="Open Sans" w:eastAsia="Times New Roman" w:hAnsi="Open Sans" w:cs="Open Sans"/>
          <w:b/>
          <w:bCs/>
          <w:i/>
          <w:iCs/>
          <w:spacing w:val="3"/>
          <w:sz w:val="16"/>
          <w:szCs w:val="16"/>
        </w:rPr>
        <w:t>required.</w:t>
      </w:r>
    </w:p>
    <w:p w14:paraId="170529B6" w14:textId="77777777" w:rsidR="005D607B" w:rsidRPr="00FD6109" w:rsidRDefault="005D607B" w:rsidP="00191C4F">
      <w:pPr>
        <w:pStyle w:val="ListParagraph"/>
        <w:pBdr>
          <w:top w:val="single" w:sz="4" w:space="1" w:color="auto"/>
          <w:left w:val="single" w:sz="4" w:space="4" w:color="auto"/>
          <w:bottom w:val="single" w:sz="4" w:space="1" w:color="auto"/>
          <w:right w:val="single" w:sz="4" w:space="24" w:color="auto"/>
        </w:pBdr>
        <w:spacing w:before="120" w:after="120" w:line="276" w:lineRule="auto"/>
        <w:ind w:left="0" w:right="547"/>
        <w:rPr>
          <w:rFonts w:ascii="Open Sans" w:eastAsia="Times New Roman" w:hAnsi="Open Sans" w:cs="Open Sans"/>
          <w:b/>
          <w:bCs/>
          <w:spacing w:val="3"/>
          <w:sz w:val="16"/>
          <w:szCs w:val="16"/>
        </w:rPr>
      </w:pPr>
      <w:r w:rsidRPr="00FD6109">
        <w:rPr>
          <w:rFonts w:ascii="Open Sans" w:eastAsia="Times New Roman" w:hAnsi="Open Sans" w:cs="Open Sans"/>
          <w:b/>
          <w:bCs/>
          <w:spacing w:val="3"/>
          <w:sz w:val="16"/>
          <w:szCs w:val="16"/>
        </w:rPr>
        <w:t>*Name:</w:t>
      </w:r>
    </w:p>
    <w:p w14:paraId="3C1DF5BF" w14:textId="77777777" w:rsidR="005D607B" w:rsidRPr="00FD6109" w:rsidRDefault="005D607B" w:rsidP="00191C4F">
      <w:pPr>
        <w:pStyle w:val="ListParagraph"/>
        <w:pBdr>
          <w:top w:val="single" w:sz="4" w:space="1" w:color="auto"/>
          <w:left w:val="single" w:sz="4" w:space="4" w:color="auto"/>
          <w:bottom w:val="single" w:sz="4" w:space="1" w:color="auto"/>
          <w:right w:val="single" w:sz="4" w:space="24" w:color="auto"/>
        </w:pBdr>
        <w:spacing w:before="120" w:after="120" w:line="276" w:lineRule="auto"/>
        <w:ind w:left="0" w:right="547"/>
        <w:rPr>
          <w:rFonts w:ascii="Open Sans" w:eastAsia="Times New Roman" w:hAnsi="Open Sans" w:cs="Open Sans"/>
          <w:b/>
          <w:bCs/>
          <w:spacing w:val="3"/>
          <w:sz w:val="16"/>
          <w:szCs w:val="16"/>
        </w:rPr>
      </w:pPr>
      <w:r w:rsidRPr="00FD6109">
        <w:rPr>
          <w:rFonts w:ascii="Open Sans" w:eastAsia="Times New Roman" w:hAnsi="Open Sans" w:cs="Open Sans"/>
          <w:b/>
          <w:bCs/>
          <w:spacing w:val="3"/>
          <w:sz w:val="16"/>
          <w:szCs w:val="16"/>
        </w:rPr>
        <w:t xml:space="preserve">*Email: </w:t>
      </w:r>
    </w:p>
    <w:p w14:paraId="646976ED" w14:textId="77777777" w:rsidR="00FB6B45" w:rsidRPr="00FD6109" w:rsidRDefault="00FB6B45" w:rsidP="00191C4F">
      <w:pPr>
        <w:pStyle w:val="ListParagraph"/>
        <w:pBdr>
          <w:top w:val="single" w:sz="4" w:space="1" w:color="auto"/>
          <w:left w:val="single" w:sz="4" w:space="4" w:color="auto"/>
          <w:bottom w:val="single" w:sz="4" w:space="1" w:color="auto"/>
          <w:right w:val="single" w:sz="4" w:space="24" w:color="auto"/>
        </w:pBdr>
        <w:spacing w:before="120" w:after="120" w:line="276" w:lineRule="auto"/>
        <w:ind w:left="0" w:right="547"/>
        <w:rPr>
          <w:rFonts w:ascii="Open Sans" w:eastAsia="Times New Roman" w:hAnsi="Open Sans" w:cs="Open Sans"/>
          <w:b/>
          <w:bCs/>
          <w:spacing w:val="3"/>
          <w:sz w:val="16"/>
          <w:szCs w:val="16"/>
        </w:rPr>
      </w:pPr>
      <w:r w:rsidRPr="00FD6109">
        <w:rPr>
          <w:rFonts w:ascii="Open Sans" w:eastAsia="Times New Roman" w:hAnsi="Open Sans" w:cs="Open Sans"/>
          <w:b/>
          <w:bCs/>
          <w:spacing w:val="3"/>
          <w:sz w:val="16"/>
          <w:szCs w:val="16"/>
        </w:rPr>
        <w:t>*Job title:</w:t>
      </w:r>
    </w:p>
    <w:p w14:paraId="3D045A6F" w14:textId="77777777" w:rsidR="005D607B" w:rsidRPr="00FD6109" w:rsidRDefault="00FB6B45" w:rsidP="00191C4F">
      <w:pPr>
        <w:pStyle w:val="ListParagraph"/>
        <w:pBdr>
          <w:top w:val="single" w:sz="4" w:space="1" w:color="auto"/>
          <w:left w:val="single" w:sz="4" w:space="4" w:color="auto"/>
          <w:bottom w:val="single" w:sz="4" w:space="1" w:color="auto"/>
          <w:right w:val="single" w:sz="4" w:space="24" w:color="auto"/>
        </w:pBdr>
        <w:spacing w:before="120" w:after="120" w:line="276" w:lineRule="auto"/>
        <w:ind w:left="0" w:right="547"/>
        <w:rPr>
          <w:rFonts w:ascii="Open Sans" w:eastAsia="Times New Roman" w:hAnsi="Open Sans" w:cs="Open Sans"/>
          <w:b/>
          <w:bCs/>
          <w:spacing w:val="3"/>
          <w:sz w:val="16"/>
          <w:szCs w:val="16"/>
        </w:rPr>
      </w:pPr>
      <w:r w:rsidRPr="00FD6109">
        <w:rPr>
          <w:rFonts w:ascii="Open Sans" w:eastAsia="Times New Roman" w:hAnsi="Open Sans" w:cs="Open Sans"/>
          <w:b/>
          <w:bCs/>
          <w:spacing w:val="3"/>
          <w:sz w:val="16"/>
          <w:szCs w:val="16"/>
        </w:rPr>
        <w:t>*</w:t>
      </w:r>
      <w:r w:rsidR="005D607B" w:rsidRPr="00FD6109">
        <w:rPr>
          <w:rFonts w:ascii="Open Sans" w:eastAsia="Times New Roman" w:hAnsi="Open Sans" w:cs="Open Sans"/>
          <w:b/>
          <w:bCs/>
          <w:spacing w:val="3"/>
          <w:sz w:val="16"/>
          <w:szCs w:val="16"/>
        </w:rPr>
        <w:t>Organization/entity:</w:t>
      </w:r>
    </w:p>
    <w:p w14:paraId="6B0E2339" w14:textId="77777777" w:rsidR="005D607B" w:rsidRPr="00FD6109" w:rsidRDefault="005D607B" w:rsidP="00F7553E">
      <w:pPr>
        <w:pStyle w:val="ListParagraph"/>
        <w:pBdr>
          <w:top w:val="single" w:sz="4" w:space="1" w:color="auto"/>
          <w:left w:val="single" w:sz="4" w:space="4" w:color="auto"/>
          <w:bottom w:val="single" w:sz="4" w:space="1" w:color="auto"/>
          <w:right w:val="single" w:sz="4" w:space="24" w:color="auto"/>
        </w:pBdr>
        <w:spacing w:before="120" w:after="0" w:line="276" w:lineRule="auto"/>
        <w:ind w:left="0" w:right="547"/>
        <w:rPr>
          <w:rFonts w:ascii="Open Sans" w:eastAsia="Times New Roman" w:hAnsi="Open Sans" w:cs="Open Sans"/>
          <w:spacing w:val="3"/>
          <w:sz w:val="16"/>
          <w:szCs w:val="16"/>
        </w:rPr>
      </w:pPr>
      <w:r w:rsidRPr="00FD6109">
        <w:rPr>
          <w:rFonts w:ascii="Open Sans" w:eastAsia="Times New Roman" w:hAnsi="Open Sans" w:cs="Open Sans"/>
          <w:b/>
          <w:bCs/>
          <w:spacing w:val="3"/>
          <w:sz w:val="16"/>
          <w:szCs w:val="16"/>
        </w:rPr>
        <w:t>*Type of organization:</w:t>
      </w:r>
      <w:r w:rsidRPr="00FD6109">
        <w:rPr>
          <w:rFonts w:ascii="Open Sans" w:eastAsia="Times New Roman" w:hAnsi="Open Sans" w:cs="Open Sans"/>
          <w:spacing w:val="3"/>
          <w:sz w:val="16"/>
          <w:szCs w:val="16"/>
        </w:rPr>
        <w:t xml:space="preserve"> </w:t>
      </w:r>
    </w:p>
    <w:p w14:paraId="186A25D0" w14:textId="1DBD345C" w:rsidR="00FB6B45" w:rsidRPr="00F7553E" w:rsidRDefault="00F7553E" w:rsidP="00F7553E">
      <w:pPr>
        <w:pBdr>
          <w:top w:val="single" w:sz="4" w:space="1" w:color="auto"/>
          <w:left w:val="single" w:sz="4" w:space="4" w:color="auto"/>
          <w:bottom w:val="single" w:sz="4" w:space="1" w:color="auto"/>
          <w:right w:val="single" w:sz="4" w:space="24" w:color="auto"/>
        </w:pBdr>
        <w:spacing w:after="0" w:line="240" w:lineRule="auto"/>
        <w:ind w:right="547"/>
        <w:rPr>
          <w:rFonts w:ascii="Open Sans" w:eastAsia="Times New Roman" w:hAnsi="Open Sans" w:cs="Open Sans"/>
          <w:spacing w:val="3"/>
          <w:sz w:val="16"/>
          <w:szCs w:val="16"/>
        </w:rPr>
      </w:pPr>
      <w:sdt>
        <w:sdtPr>
          <w:id w:val="19132721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B6B45" w:rsidRPr="00F7553E">
        <w:rPr>
          <w:rFonts w:ascii="Open Sans" w:eastAsia="Times New Roman" w:hAnsi="Open Sans" w:cs="Open Sans"/>
          <w:spacing w:val="3"/>
          <w:sz w:val="16"/>
          <w:szCs w:val="16"/>
        </w:rPr>
        <w:t>Government representatives</w:t>
      </w:r>
      <w:r w:rsidR="008811F4" w:rsidRPr="00F7553E">
        <w:rPr>
          <w:rFonts w:ascii="Open Sans" w:eastAsia="Times New Roman" w:hAnsi="Open Sans" w:cs="Open Sans"/>
          <w:spacing w:val="3"/>
          <w:sz w:val="16"/>
          <w:szCs w:val="16"/>
        </w:rPr>
        <w:t>, UN agencies, intergovernmental and regional organizations</w:t>
      </w:r>
    </w:p>
    <w:p w14:paraId="249D34D2" w14:textId="4ACB2357" w:rsidR="000906AA" w:rsidRPr="00F7553E" w:rsidRDefault="00F7553E" w:rsidP="00F7553E">
      <w:pPr>
        <w:pBdr>
          <w:top w:val="single" w:sz="4" w:space="1" w:color="auto"/>
          <w:left w:val="single" w:sz="4" w:space="4" w:color="auto"/>
          <w:bottom w:val="single" w:sz="4" w:space="1" w:color="auto"/>
          <w:right w:val="single" w:sz="4" w:space="24" w:color="auto"/>
        </w:pBdr>
        <w:spacing w:after="0" w:line="240" w:lineRule="auto"/>
        <w:ind w:right="547"/>
        <w:rPr>
          <w:rFonts w:ascii="Open Sans" w:eastAsia="Times New Roman" w:hAnsi="Open Sans" w:cs="Open Sans"/>
          <w:spacing w:val="3"/>
          <w:sz w:val="16"/>
          <w:szCs w:val="16"/>
        </w:rPr>
      </w:pPr>
      <w:sdt>
        <w:sdtPr>
          <w:id w:val="-1658740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906AA" w:rsidRPr="00F7553E">
        <w:rPr>
          <w:rFonts w:ascii="Open Sans" w:eastAsia="Times New Roman" w:hAnsi="Open Sans" w:cs="Open Sans"/>
          <w:spacing w:val="3"/>
          <w:sz w:val="16"/>
          <w:szCs w:val="16"/>
        </w:rPr>
        <w:t xml:space="preserve">International and regional financial institutions </w:t>
      </w:r>
    </w:p>
    <w:p w14:paraId="3E00111D" w14:textId="37106801" w:rsidR="00FB6B45" w:rsidRPr="00F7553E" w:rsidRDefault="00F7553E" w:rsidP="00F7553E">
      <w:pPr>
        <w:pBdr>
          <w:top w:val="single" w:sz="4" w:space="1" w:color="auto"/>
          <w:left w:val="single" w:sz="4" w:space="4" w:color="auto"/>
          <w:bottom w:val="single" w:sz="4" w:space="1" w:color="auto"/>
          <w:right w:val="single" w:sz="4" w:space="24" w:color="auto"/>
        </w:pBdr>
        <w:spacing w:after="0" w:line="240" w:lineRule="auto"/>
        <w:ind w:right="547"/>
        <w:rPr>
          <w:rFonts w:ascii="Open Sans" w:eastAsia="Times New Roman" w:hAnsi="Open Sans" w:cs="Open Sans"/>
          <w:spacing w:val="3"/>
          <w:sz w:val="16"/>
          <w:szCs w:val="16"/>
        </w:rPr>
      </w:pPr>
      <w:sdt>
        <w:sdtPr>
          <w:id w:val="11869521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B6B45" w:rsidRPr="00F7553E">
        <w:rPr>
          <w:rFonts w:ascii="Open Sans" w:eastAsia="Times New Roman" w:hAnsi="Open Sans" w:cs="Open Sans"/>
          <w:spacing w:val="3"/>
          <w:sz w:val="16"/>
          <w:szCs w:val="16"/>
        </w:rPr>
        <w:t>Civil society</w:t>
      </w:r>
    </w:p>
    <w:p w14:paraId="239D618D" w14:textId="6EF9047E" w:rsidR="00FB6B45" w:rsidRPr="00F7553E" w:rsidRDefault="00F7553E" w:rsidP="00F7553E">
      <w:pPr>
        <w:pBdr>
          <w:top w:val="single" w:sz="4" w:space="1" w:color="auto"/>
          <w:left w:val="single" w:sz="4" w:space="4" w:color="auto"/>
          <w:bottom w:val="single" w:sz="4" w:space="1" w:color="auto"/>
          <w:right w:val="single" w:sz="4" w:space="24" w:color="auto"/>
        </w:pBdr>
        <w:spacing w:after="0" w:line="240" w:lineRule="auto"/>
        <w:ind w:right="547"/>
        <w:rPr>
          <w:rFonts w:ascii="Open Sans" w:eastAsia="Times New Roman" w:hAnsi="Open Sans" w:cs="Open Sans"/>
          <w:spacing w:val="3"/>
          <w:sz w:val="16"/>
          <w:szCs w:val="16"/>
        </w:rPr>
      </w:pPr>
      <w:sdt>
        <w:sdtPr>
          <w:id w:val="-485325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F7C58" w:rsidRPr="00F7553E">
        <w:rPr>
          <w:rFonts w:ascii="Open Sans" w:eastAsia="Times New Roman" w:hAnsi="Open Sans" w:cs="Open Sans"/>
          <w:spacing w:val="3"/>
          <w:sz w:val="16"/>
          <w:szCs w:val="16"/>
        </w:rPr>
        <w:t>A</w:t>
      </w:r>
      <w:r w:rsidR="000906AA" w:rsidRPr="00F7553E">
        <w:rPr>
          <w:rFonts w:ascii="Open Sans" w:eastAsia="Times New Roman" w:hAnsi="Open Sans" w:cs="Open Sans"/>
          <w:spacing w:val="3"/>
          <w:sz w:val="16"/>
          <w:szCs w:val="16"/>
        </w:rPr>
        <w:t>cademic and research institutions</w:t>
      </w:r>
    </w:p>
    <w:p w14:paraId="67B413CB" w14:textId="0257C2E2" w:rsidR="00FB6B45" w:rsidRPr="00F7553E" w:rsidRDefault="00F7553E" w:rsidP="00F7553E">
      <w:pPr>
        <w:pBdr>
          <w:top w:val="single" w:sz="4" w:space="1" w:color="auto"/>
          <w:left w:val="single" w:sz="4" w:space="4" w:color="auto"/>
          <w:bottom w:val="single" w:sz="4" w:space="1" w:color="auto"/>
          <w:right w:val="single" w:sz="4" w:space="24" w:color="auto"/>
        </w:pBdr>
        <w:spacing w:after="0" w:line="240" w:lineRule="auto"/>
        <w:ind w:right="547"/>
        <w:rPr>
          <w:rFonts w:ascii="Open Sans" w:eastAsia="Times New Roman" w:hAnsi="Open Sans" w:cs="Open Sans"/>
          <w:spacing w:val="3"/>
          <w:sz w:val="16"/>
          <w:szCs w:val="16"/>
        </w:rPr>
      </w:pPr>
      <w:sdt>
        <w:sdtPr>
          <w:id w:val="-10006509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B6B45" w:rsidRPr="00F7553E">
        <w:rPr>
          <w:rFonts w:ascii="Open Sans" w:eastAsia="Times New Roman" w:hAnsi="Open Sans" w:cs="Open Sans"/>
          <w:spacing w:val="3"/>
          <w:sz w:val="16"/>
          <w:szCs w:val="16"/>
        </w:rPr>
        <w:t>Private sector</w:t>
      </w:r>
    </w:p>
    <w:p w14:paraId="02684E15" w14:textId="4EB7A90F" w:rsidR="000906AA" w:rsidRPr="00F7553E" w:rsidRDefault="00F7553E" w:rsidP="00F7553E">
      <w:pPr>
        <w:pBdr>
          <w:top w:val="single" w:sz="4" w:space="1" w:color="auto"/>
          <w:left w:val="single" w:sz="4" w:space="4" w:color="auto"/>
          <w:bottom w:val="single" w:sz="4" w:space="1" w:color="auto"/>
          <w:right w:val="single" w:sz="4" w:space="24" w:color="auto"/>
        </w:pBdr>
        <w:spacing w:after="0" w:line="240" w:lineRule="auto"/>
        <w:ind w:right="547"/>
        <w:rPr>
          <w:rFonts w:ascii="Open Sans" w:eastAsia="Times New Roman" w:hAnsi="Open Sans" w:cs="Open Sans"/>
          <w:spacing w:val="3"/>
          <w:sz w:val="16"/>
          <w:szCs w:val="16"/>
        </w:rPr>
      </w:pPr>
      <w:sdt>
        <w:sdtPr>
          <w:id w:val="-1389675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FB6B45" w:rsidRPr="00F7553E">
        <w:rPr>
          <w:rFonts w:ascii="Open Sans" w:eastAsia="Times New Roman" w:hAnsi="Open Sans" w:cs="Open Sans"/>
          <w:spacing w:val="3"/>
          <w:sz w:val="16"/>
          <w:szCs w:val="16"/>
        </w:rPr>
        <w:t xml:space="preserve">Other, please specify: </w:t>
      </w:r>
    </w:p>
    <w:p w14:paraId="76882E5A" w14:textId="77777777" w:rsidR="005D607B" w:rsidRPr="00FD6109" w:rsidRDefault="005D607B" w:rsidP="00191C4F">
      <w:pPr>
        <w:pStyle w:val="ListParagraph"/>
        <w:pBdr>
          <w:top w:val="single" w:sz="4" w:space="1" w:color="auto"/>
          <w:left w:val="single" w:sz="4" w:space="4" w:color="auto"/>
          <w:bottom w:val="single" w:sz="4" w:space="1" w:color="auto"/>
          <w:right w:val="single" w:sz="4" w:space="24" w:color="auto"/>
        </w:pBdr>
        <w:spacing w:before="120" w:after="120" w:line="276" w:lineRule="auto"/>
        <w:ind w:left="0" w:right="547"/>
        <w:rPr>
          <w:rFonts w:ascii="Open Sans" w:eastAsia="Times New Roman" w:hAnsi="Open Sans" w:cs="Open Sans"/>
          <w:spacing w:val="3"/>
          <w:sz w:val="16"/>
          <w:szCs w:val="16"/>
        </w:rPr>
      </w:pPr>
      <w:r w:rsidRPr="00FD6109">
        <w:rPr>
          <w:rFonts w:ascii="Open Sans" w:eastAsia="Times New Roman" w:hAnsi="Open Sans" w:cs="Open Sans"/>
          <w:b/>
          <w:bCs/>
          <w:spacing w:val="3"/>
          <w:sz w:val="16"/>
          <w:szCs w:val="16"/>
        </w:rPr>
        <w:t xml:space="preserve">*Country: </w:t>
      </w:r>
    </w:p>
    <w:p w14:paraId="616731C6" w14:textId="77777777" w:rsidR="005D607B" w:rsidRPr="00FD6109" w:rsidRDefault="005D607B" w:rsidP="005D607B">
      <w:pPr>
        <w:spacing w:after="0" w:line="240" w:lineRule="auto"/>
        <w:rPr>
          <w:rFonts w:ascii="Open Sans" w:eastAsia="Times New Roman" w:hAnsi="Open Sans" w:cs="Open Sans"/>
          <w:b/>
          <w:bCs/>
          <w:spacing w:val="3"/>
          <w:sz w:val="16"/>
          <w:szCs w:val="16"/>
        </w:rPr>
      </w:pPr>
    </w:p>
    <w:p w14:paraId="4EED6C3E" w14:textId="77777777" w:rsidR="00FB6B45" w:rsidRPr="00FD6109" w:rsidRDefault="00FB6B45" w:rsidP="005D607B">
      <w:pPr>
        <w:spacing w:after="0" w:line="240" w:lineRule="auto"/>
        <w:rPr>
          <w:rFonts w:ascii="Open Sans" w:eastAsia="Times New Roman" w:hAnsi="Open Sans" w:cs="Open Sans"/>
          <w:b/>
          <w:bCs/>
          <w:color w:val="0070C0"/>
          <w:spacing w:val="3"/>
          <w:sz w:val="20"/>
          <w:szCs w:val="20"/>
          <w:lang w:val="en-US"/>
        </w:rPr>
      </w:pPr>
      <w:r w:rsidRPr="00FD6109">
        <w:rPr>
          <w:rFonts w:ascii="Open Sans" w:eastAsia="Times New Roman" w:hAnsi="Open Sans" w:cs="Open Sans"/>
          <w:b/>
          <w:bCs/>
          <w:color w:val="0070C0"/>
          <w:spacing w:val="3"/>
          <w:sz w:val="20"/>
          <w:szCs w:val="20"/>
          <w:lang w:val="en-US"/>
        </w:rPr>
        <w:t xml:space="preserve">PART II: </w:t>
      </w:r>
      <w:r w:rsidR="002D77BB" w:rsidRPr="00FD6109">
        <w:rPr>
          <w:rFonts w:ascii="Open Sans" w:eastAsia="Times New Roman" w:hAnsi="Open Sans" w:cs="Open Sans"/>
          <w:b/>
          <w:bCs/>
          <w:color w:val="0070C0"/>
          <w:spacing w:val="3"/>
          <w:sz w:val="20"/>
          <w:szCs w:val="20"/>
          <w:lang w:val="en-US"/>
        </w:rPr>
        <w:t xml:space="preserve">PROPOSED </w:t>
      </w:r>
      <w:r w:rsidR="00FE00EC" w:rsidRPr="00FD6109">
        <w:rPr>
          <w:rFonts w:ascii="Open Sans" w:eastAsia="Times New Roman" w:hAnsi="Open Sans" w:cs="Open Sans"/>
          <w:b/>
          <w:bCs/>
          <w:color w:val="0070C0"/>
          <w:spacing w:val="3"/>
          <w:sz w:val="20"/>
          <w:szCs w:val="20"/>
          <w:lang w:val="en-US"/>
        </w:rPr>
        <w:t>KEY</w:t>
      </w:r>
      <w:r w:rsidR="00EB5109" w:rsidRPr="00FD6109">
        <w:rPr>
          <w:rFonts w:ascii="Open Sans" w:eastAsia="Times New Roman" w:hAnsi="Open Sans" w:cs="Open Sans"/>
          <w:b/>
          <w:bCs/>
          <w:color w:val="0070C0"/>
          <w:spacing w:val="3"/>
          <w:sz w:val="20"/>
          <w:szCs w:val="20"/>
          <w:lang w:val="en-US"/>
        </w:rPr>
        <w:t xml:space="preserve"> </w:t>
      </w:r>
      <w:r w:rsidR="002D77BB" w:rsidRPr="00FD6109">
        <w:rPr>
          <w:rFonts w:ascii="Open Sans" w:eastAsia="Times New Roman" w:hAnsi="Open Sans" w:cs="Open Sans"/>
          <w:b/>
          <w:bCs/>
          <w:color w:val="0070C0"/>
          <w:spacing w:val="3"/>
          <w:sz w:val="20"/>
          <w:szCs w:val="20"/>
          <w:lang w:val="en-US"/>
        </w:rPr>
        <w:t>ELEMENTS OF</w:t>
      </w:r>
      <w:r w:rsidRPr="00FD6109">
        <w:rPr>
          <w:rFonts w:ascii="Open Sans" w:eastAsia="Times New Roman" w:hAnsi="Open Sans" w:cs="Open Sans"/>
          <w:b/>
          <w:bCs/>
          <w:color w:val="0070C0"/>
          <w:spacing w:val="3"/>
          <w:sz w:val="20"/>
          <w:szCs w:val="20"/>
          <w:lang w:val="en-US"/>
        </w:rPr>
        <w:t xml:space="preserve"> THE PLATFORM</w:t>
      </w:r>
    </w:p>
    <w:p w14:paraId="055E7545" w14:textId="77777777" w:rsidR="00FB6B45" w:rsidRPr="00FD6109" w:rsidRDefault="00FB6B45" w:rsidP="005D607B">
      <w:pPr>
        <w:spacing w:after="0" w:line="240" w:lineRule="auto"/>
        <w:rPr>
          <w:rFonts w:ascii="Open Sans" w:eastAsia="Times New Roman" w:hAnsi="Open Sans" w:cs="Open Sans"/>
          <w:b/>
          <w:bCs/>
          <w:spacing w:val="3"/>
          <w:sz w:val="16"/>
          <w:szCs w:val="16"/>
          <w:lang w:val="en-US"/>
        </w:rPr>
      </w:pPr>
    </w:p>
    <w:p w14:paraId="13C59D61" w14:textId="77777777" w:rsidR="00DE7849" w:rsidRPr="00FD6109" w:rsidRDefault="00DE7849" w:rsidP="005D607B">
      <w:pPr>
        <w:spacing w:after="0" w:line="240" w:lineRule="auto"/>
        <w:rPr>
          <w:rFonts w:ascii="Open Sans" w:eastAsia="Times New Roman" w:hAnsi="Open Sans" w:cs="Open Sans"/>
          <w:b/>
          <w:bCs/>
          <w:i/>
          <w:iCs/>
          <w:spacing w:val="3"/>
          <w:sz w:val="16"/>
          <w:szCs w:val="16"/>
          <w:lang w:val="en-GB"/>
        </w:rPr>
      </w:pPr>
      <w:r w:rsidRPr="00FD6109">
        <w:rPr>
          <w:rFonts w:ascii="Open Sans" w:eastAsia="Times New Roman" w:hAnsi="Open Sans" w:cs="Open Sans"/>
          <w:b/>
          <w:bCs/>
          <w:i/>
          <w:iCs/>
          <w:spacing w:val="3"/>
          <w:sz w:val="16"/>
          <w:szCs w:val="16"/>
          <w:lang w:val="en-GB"/>
        </w:rPr>
        <w:t>Questions marked with *</w:t>
      </w:r>
      <w:r w:rsidR="00681D6E" w:rsidRPr="00FD6109">
        <w:rPr>
          <w:rFonts w:ascii="Open Sans" w:eastAsia="Times New Roman" w:hAnsi="Open Sans" w:cs="Open Sans"/>
          <w:b/>
          <w:bCs/>
          <w:i/>
          <w:iCs/>
          <w:spacing w:val="3"/>
          <w:sz w:val="16"/>
          <w:szCs w:val="16"/>
          <w:lang w:val="en-GB"/>
        </w:rPr>
        <w:t xml:space="preserve"> </w:t>
      </w:r>
      <w:r w:rsidRPr="00FD6109">
        <w:rPr>
          <w:rFonts w:ascii="Open Sans" w:eastAsia="Times New Roman" w:hAnsi="Open Sans" w:cs="Open Sans"/>
          <w:b/>
          <w:bCs/>
          <w:i/>
          <w:iCs/>
          <w:spacing w:val="3"/>
          <w:sz w:val="16"/>
          <w:szCs w:val="16"/>
          <w:lang w:val="en-GB"/>
        </w:rPr>
        <w:t>are required</w:t>
      </w:r>
    </w:p>
    <w:p w14:paraId="1F334664" w14:textId="77777777" w:rsidR="00DE7849" w:rsidRPr="00FD6109" w:rsidRDefault="00DE7849" w:rsidP="005D607B">
      <w:pPr>
        <w:spacing w:after="0" w:line="240" w:lineRule="auto"/>
        <w:rPr>
          <w:rFonts w:ascii="Open Sans" w:eastAsia="Times New Roman" w:hAnsi="Open Sans" w:cs="Open Sans"/>
          <w:b/>
          <w:bCs/>
          <w:spacing w:val="3"/>
          <w:sz w:val="16"/>
          <w:szCs w:val="16"/>
          <w:lang w:val="en-US"/>
        </w:rPr>
      </w:pPr>
    </w:p>
    <w:p w14:paraId="0D202DFE" w14:textId="77777777" w:rsidR="005D607B" w:rsidRPr="00FD6109" w:rsidRDefault="00C44306" w:rsidP="00191C4F">
      <w:pPr>
        <w:pStyle w:val="ListParagraph"/>
        <w:numPr>
          <w:ilvl w:val="0"/>
          <w:numId w:val="7"/>
        </w:numPr>
        <w:spacing w:after="0" w:line="240" w:lineRule="auto"/>
        <w:ind w:left="270" w:hanging="270"/>
        <w:rPr>
          <w:rFonts w:ascii="Open Sans" w:eastAsia="Times New Roman" w:hAnsi="Open Sans" w:cs="Open Sans"/>
          <w:b/>
          <w:bCs/>
          <w:spacing w:val="3"/>
          <w:sz w:val="20"/>
          <w:szCs w:val="20"/>
        </w:rPr>
      </w:pPr>
      <w:bookmarkStart w:id="0" w:name="_Hlk75262595"/>
      <w:r w:rsidRPr="00FD6109">
        <w:rPr>
          <w:rFonts w:ascii="Open Sans" w:eastAsia="Times New Roman" w:hAnsi="Open Sans" w:cs="Open Sans"/>
          <w:b/>
          <w:bCs/>
          <w:spacing w:val="3"/>
          <w:sz w:val="20"/>
          <w:szCs w:val="20"/>
        </w:rPr>
        <w:t xml:space="preserve">Is </w:t>
      </w:r>
      <w:r w:rsidR="005D607B" w:rsidRPr="00FD6109">
        <w:rPr>
          <w:rFonts w:ascii="Open Sans" w:eastAsia="Times New Roman" w:hAnsi="Open Sans" w:cs="Open Sans"/>
          <w:b/>
          <w:bCs/>
          <w:spacing w:val="3"/>
          <w:sz w:val="20"/>
          <w:szCs w:val="20"/>
        </w:rPr>
        <w:t xml:space="preserve">the purpose of </w:t>
      </w:r>
      <w:r w:rsidR="00EB5109" w:rsidRPr="00FD6109">
        <w:rPr>
          <w:rFonts w:ascii="Open Sans" w:eastAsia="Times New Roman" w:hAnsi="Open Sans" w:cs="Open Sans"/>
          <w:b/>
          <w:bCs/>
          <w:spacing w:val="3"/>
          <w:sz w:val="20"/>
          <w:szCs w:val="20"/>
        </w:rPr>
        <w:t xml:space="preserve">the </w:t>
      </w:r>
      <w:r w:rsidR="0062137C" w:rsidRPr="00FD6109">
        <w:rPr>
          <w:rFonts w:ascii="Open Sans" w:eastAsia="Times New Roman" w:hAnsi="Open Sans" w:cs="Open Sans"/>
          <w:b/>
          <w:bCs/>
          <w:spacing w:val="3"/>
          <w:sz w:val="20"/>
          <w:szCs w:val="20"/>
        </w:rPr>
        <w:t>P</w:t>
      </w:r>
      <w:r w:rsidR="005D607B" w:rsidRPr="00FD6109">
        <w:rPr>
          <w:rFonts w:ascii="Open Sans" w:eastAsia="Times New Roman" w:hAnsi="Open Sans" w:cs="Open Sans"/>
          <w:b/>
          <w:bCs/>
          <w:spacing w:val="3"/>
          <w:sz w:val="20"/>
          <w:szCs w:val="20"/>
        </w:rPr>
        <w:t>latform</w:t>
      </w:r>
      <w:bookmarkEnd w:id="0"/>
      <w:r w:rsidRPr="00FD6109">
        <w:rPr>
          <w:rFonts w:ascii="Open Sans" w:eastAsia="Times New Roman" w:hAnsi="Open Sans" w:cs="Open Sans"/>
          <w:b/>
          <w:bCs/>
          <w:spacing w:val="3"/>
          <w:sz w:val="20"/>
          <w:szCs w:val="20"/>
        </w:rPr>
        <w:t xml:space="preserve"> </w:t>
      </w:r>
      <w:r w:rsidR="000906AA" w:rsidRPr="00FD6109">
        <w:rPr>
          <w:rFonts w:ascii="Open Sans" w:eastAsia="Times New Roman" w:hAnsi="Open Sans" w:cs="Open Sans"/>
          <w:b/>
          <w:bCs/>
          <w:spacing w:val="3"/>
          <w:sz w:val="20"/>
          <w:szCs w:val="20"/>
        </w:rPr>
        <w:t>relevant</w:t>
      </w:r>
      <w:r w:rsidR="004550C5" w:rsidRPr="00FD6109">
        <w:rPr>
          <w:rFonts w:ascii="Open Sans" w:eastAsia="Times New Roman" w:hAnsi="Open Sans" w:cs="Open Sans"/>
          <w:b/>
          <w:bCs/>
          <w:spacing w:val="3"/>
          <w:sz w:val="20"/>
          <w:szCs w:val="20"/>
        </w:rPr>
        <w:t>? *</w:t>
      </w:r>
    </w:p>
    <w:p w14:paraId="26911D93" w14:textId="77777777" w:rsidR="005D607B" w:rsidRPr="00FD6109" w:rsidRDefault="005D607B" w:rsidP="00191C4F">
      <w:pPr>
        <w:spacing w:after="0" w:line="240" w:lineRule="auto"/>
        <w:rPr>
          <w:rFonts w:ascii="Open Sans" w:eastAsia="Times New Roman" w:hAnsi="Open Sans" w:cs="Open Sans"/>
          <w:b/>
          <w:bCs/>
          <w:spacing w:val="3"/>
          <w:sz w:val="16"/>
          <w:szCs w:val="16"/>
          <w:lang w:val="en-US"/>
        </w:rPr>
      </w:pPr>
    </w:p>
    <w:tbl>
      <w:tblPr>
        <w:tblStyle w:val="TableGrid"/>
        <w:tblW w:w="0" w:type="auto"/>
        <w:tblInd w:w="-5" w:type="dxa"/>
        <w:tblLook w:val="04A0" w:firstRow="1" w:lastRow="0" w:firstColumn="1" w:lastColumn="0" w:noHBand="0" w:noVBand="1"/>
      </w:tblPr>
      <w:tblGrid>
        <w:gridCol w:w="9000"/>
      </w:tblGrid>
      <w:tr w:rsidR="005D607B" w:rsidRPr="00C51B46" w14:paraId="30446C6C" w14:textId="77777777" w:rsidTr="00191C4F">
        <w:tc>
          <w:tcPr>
            <w:tcW w:w="9000" w:type="dxa"/>
          </w:tcPr>
          <w:p w14:paraId="28286200" w14:textId="77777777" w:rsidR="005D607B" w:rsidRPr="00FD6109" w:rsidRDefault="0062137C" w:rsidP="000906AA">
            <w:pPr>
              <w:rPr>
                <w:rFonts w:ascii="Open Sans" w:eastAsia="Times New Roman" w:hAnsi="Open Sans" w:cs="Open Sans"/>
                <w:spacing w:val="3"/>
                <w:sz w:val="16"/>
                <w:szCs w:val="16"/>
                <w:lang w:val="en-US"/>
              </w:rPr>
            </w:pPr>
            <w:r w:rsidRPr="00FD6109">
              <w:rPr>
                <w:rFonts w:ascii="Open Sans" w:eastAsia="Times New Roman" w:hAnsi="Open Sans" w:cs="Open Sans"/>
                <w:spacing w:val="3"/>
                <w:sz w:val="18"/>
                <w:szCs w:val="18"/>
                <w:lang w:val="en-US"/>
              </w:rPr>
              <w:t>The purpose of the Platform is to bring together stakeholders across the human</w:t>
            </w:r>
            <w:r w:rsidR="00EB5109" w:rsidRPr="00FD6109">
              <w:rPr>
                <w:rFonts w:ascii="Open Sans" w:eastAsia="Times New Roman" w:hAnsi="Open Sans" w:cs="Open Sans"/>
                <w:spacing w:val="3"/>
                <w:sz w:val="18"/>
                <w:szCs w:val="18"/>
                <w:lang w:val="en-US"/>
              </w:rPr>
              <w:t>-</w:t>
            </w:r>
            <w:r w:rsidRPr="00FD6109">
              <w:rPr>
                <w:rFonts w:ascii="Open Sans" w:eastAsia="Times New Roman" w:hAnsi="Open Sans" w:cs="Open Sans"/>
                <w:spacing w:val="3"/>
                <w:sz w:val="18"/>
                <w:szCs w:val="18"/>
                <w:lang w:val="en-US"/>
              </w:rPr>
              <w:t>animal</w:t>
            </w:r>
            <w:r w:rsidR="00EB5109" w:rsidRPr="00FD6109">
              <w:rPr>
                <w:rFonts w:ascii="Open Sans" w:eastAsia="Times New Roman" w:hAnsi="Open Sans" w:cs="Open Sans"/>
                <w:spacing w:val="3"/>
                <w:sz w:val="18"/>
                <w:szCs w:val="18"/>
                <w:lang w:val="en-US"/>
              </w:rPr>
              <w:t>-</w:t>
            </w:r>
            <w:r w:rsidRPr="00FD6109">
              <w:rPr>
                <w:rFonts w:ascii="Open Sans" w:eastAsia="Times New Roman" w:hAnsi="Open Sans" w:cs="Open Sans"/>
                <w:spacing w:val="3"/>
                <w:sz w:val="18"/>
                <w:szCs w:val="18"/>
                <w:lang w:val="en-US"/>
              </w:rPr>
              <w:t>plant</w:t>
            </w:r>
            <w:r w:rsidR="00EB5109" w:rsidRPr="00FD6109">
              <w:rPr>
                <w:rFonts w:ascii="Open Sans" w:eastAsia="Times New Roman" w:hAnsi="Open Sans" w:cs="Open Sans"/>
                <w:spacing w:val="3"/>
                <w:sz w:val="18"/>
                <w:szCs w:val="18"/>
                <w:lang w:val="en-US"/>
              </w:rPr>
              <w:t>-</w:t>
            </w:r>
            <w:r w:rsidRPr="00FD6109">
              <w:rPr>
                <w:rFonts w:ascii="Open Sans" w:eastAsia="Times New Roman" w:hAnsi="Open Sans" w:cs="Open Sans"/>
                <w:spacing w:val="3"/>
                <w:sz w:val="18"/>
                <w:szCs w:val="18"/>
                <w:lang w:val="en-US"/>
              </w:rPr>
              <w:t xml:space="preserve">environment interface, assisting to preserve antimicrobials as lifesaving medicines for humans, animals and plants. It will serve as an inclusive, international and multi-stakeholder platform at the forefront of the efforts to strengthen a shared global vision, build more consensus, and </w:t>
            </w:r>
            <w:r w:rsidR="00797A78" w:rsidRPr="00FD6109">
              <w:rPr>
                <w:rFonts w:ascii="Open Sans" w:eastAsia="Times New Roman" w:hAnsi="Open Sans" w:cs="Open Sans"/>
                <w:spacing w:val="3"/>
                <w:sz w:val="18"/>
                <w:szCs w:val="18"/>
                <w:lang w:val="en-US"/>
              </w:rPr>
              <w:t>contribute to</w:t>
            </w:r>
            <w:r w:rsidRPr="00FD6109">
              <w:rPr>
                <w:rFonts w:ascii="Open Sans" w:eastAsia="Times New Roman" w:hAnsi="Open Sans" w:cs="Open Sans"/>
                <w:spacing w:val="3"/>
                <w:sz w:val="18"/>
                <w:szCs w:val="18"/>
                <w:lang w:val="en-US"/>
              </w:rPr>
              <w:t xml:space="preserve"> </w:t>
            </w:r>
            <w:r w:rsidR="00383FC6" w:rsidRPr="00FD6109">
              <w:rPr>
                <w:rFonts w:ascii="Open Sans" w:eastAsia="Times New Roman" w:hAnsi="Open Sans" w:cs="Open Sans"/>
                <w:spacing w:val="3"/>
                <w:sz w:val="18"/>
                <w:szCs w:val="18"/>
                <w:lang w:val="en-US"/>
              </w:rPr>
              <w:t xml:space="preserve">the </w:t>
            </w:r>
            <w:r w:rsidRPr="00FD6109">
              <w:rPr>
                <w:rFonts w:ascii="Open Sans" w:eastAsia="Times New Roman" w:hAnsi="Open Sans" w:cs="Open Sans"/>
                <w:spacing w:val="3"/>
                <w:sz w:val="18"/>
                <w:szCs w:val="18"/>
                <w:lang w:val="en-US"/>
              </w:rPr>
              <w:t>implement</w:t>
            </w:r>
            <w:r w:rsidR="00A1614C" w:rsidRPr="00FD6109">
              <w:rPr>
                <w:rFonts w:ascii="Open Sans" w:eastAsia="Times New Roman" w:hAnsi="Open Sans" w:cs="Open Sans"/>
                <w:spacing w:val="3"/>
                <w:sz w:val="18"/>
                <w:szCs w:val="18"/>
                <w:lang w:val="en-US"/>
              </w:rPr>
              <w:t>at</w:t>
            </w:r>
            <w:r w:rsidR="00383FC6" w:rsidRPr="00FD6109">
              <w:rPr>
                <w:rFonts w:ascii="Open Sans" w:eastAsia="Times New Roman" w:hAnsi="Open Sans" w:cs="Open Sans"/>
                <w:spacing w:val="3"/>
                <w:sz w:val="18"/>
                <w:szCs w:val="18"/>
                <w:lang w:val="en-US"/>
              </w:rPr>
              <w:t>ion of</w:t>
            </w:r>
            <w:r w:rsidRPr="00FD6109">
              <w:rPr>
                <w:rFonts w:ascii="Open Sans" w:eastAsia="Times New Roman" w:hAnsi="Open Sans" w:cs="Open Sans"/>
                <w:spacing w:val="3"/>
                <w:sz w:val="18"/>
                <w:szCs w:val="18"/>
                <w:lang w:val="en-US"/>
              </w:rPr>
              <w:t xml:space="preserve"> the Global Action Plan on AMR (GAP). The Platform will be consistent with, and complementary to, the work of the </w:t>
            </w:r>
            <w:r w:rsidR="00695B35" w:rsidRPr="00FD6109">
              <w:rPr>
                <w:rFonts w:ascii="Open Sans" w:eastAsia="Times New Roman" w:hAnsi="Open Sans" w:cs="Open Sans"/>
                <w:spacing w:val="3"/>
                <w:sz w:val="18"/>
                <w:szCs w:val="18"/>
                <w:lang w:val="en-US"/>
              </w:rPr>
              <w:t>Global Leaders Group</w:t>
            </w:r>
            <w:r w:rsidRPr="00FD6109">
              <w:rPr>
                <w:rFonts w:ascii="Open Sans" w:eastAsia="Times New Roman" w:hAnsi="Open Sans" w:cs="Open Sans"/>
                <w:spacing w:val="3"/>
                <w:sz w:val="18"/>
                <w:szCs w:val="18"/>
                <w:lang w:val="en-US"/>
              </w:rPr>
              <w:t xml:space="preserve"> on AMR </w:t>
            </w:r>
            <w:r w:rsidR="00695B35" w:rsidRPr="00FD6109">
              <w:rPr>
                <w:rFonts w:ascii="Open Sans" w:eastAsia="Times New Roman" w:hAnsi="Open Sans" w:cs="Open Sans"/>
                <w:spacing w:val="3"/>
                <w:sz w:val="18"/>
                <w:szCs w:val="18"/>
                <w:lang w:val="en-US"/>
              </w:rPr>
              <w:t xml:space="preserve">(GLG) </w:t>
            </w:r>
            <w:r w:rsidRPr="00FD6109">
              <w:rPr>
                <w:rFonts w:ascii="Open Sans" w:eastAsia="Times New Roman" w:hAnsi="Open Sans" w:cs="Open Sans"/>
                <w:spacing w:val="3"/>
                <w:sz w:val="18"/>
                <w:szCs w:val="18"/>
                <w:lang w:val="en-US"/>
              </w:rPr>
              <w:t xml:space="preserve">and </w:t>
            </w:r>
            <w:r w:rsidR="00695B35" w:rsidRPr="00FD6109">
              <w:rPr>
                <w:rFonts w:ascii="Open Sans" w:eastAsia="Times New Roman" w:hAnsi="Open Sans" w:cs="Open Sans"/>
                <w:spacing w:val="3"/>
                <w:sz w:val="18"/>
                <w:szCs w:val="18"/>
                <w:lang w:val="en-US"/>
              </w:rPr>
              <w:t xml:space="preserve">the Independent Panel on Evidence for Action </w:t>
            </w:r>
            <w:r w:rsidR="004D3552" w:rsidRPr="00FD6109">
              <w:rPr>
                <w:rFonts w:ascii="Open Sans" w:eastAsia="Times New Roman" w:hAnsi="Open Sans" w:cs="Open Sans"/>
                <w:spacing w:val="3"/>
                <w:sz w:val="18"/>
                <w:szCs w:val="18"/>
                <w:lang w:val="en-US"/>
              </w:rPr>
              <w:t>a</w:t>
            </w:r>
            <w:r w:rsidR="00695B35" w:rsidRPr="00FD6109">
              <w:rPr>
                <w:rFonts w:ascii="Open Sans" w:eastAsia="Times New Roman" w:hAnsi="Open Sans" w:cs="Open Sans"/>
                <w:spacing w:val="3"/>
                <w:sz w:val="18"/>
                <w:szCs w:val="18"/>
                <w:lang w:val="en-US"/>
              </w:rPr>
              <w:t>gainst AMR (</w:t>
            </w:r>
            <w:r w:rsidRPr="00FD6109">
              <w:rPr>
                <w:rFonts w:ascii="Open Sans" w:eastAsia="Times New Roman" w:hAnsi="Open Sans" w:cs="Open Sans"/>
                <w:spacing w:val="3"/>
                <w:sz w:val="18"/>
                <w:szCs w:val="18"/>
                <w:lang w:val="en-US"/>
              </w:rPr>
              <w:t>IPEA</w:t>
            </w:r>
            <w:r w:rsidR="00695B35" w:rsidRPr="00FD6109">
              <w:rPr>
                <w:rFonts w:ascii="Open Sans" w:eastAsia="Times New Roman" w:hAnsi="Open Sans" w:cs="Open Sans"/>
                <w:spacing w:val="3"/>
                <w:sz w:val="18"/>
                <w:szCs w:val="18"/>
                <w:lang w:val="en-US"/>
              </w:rPr>
              <w:t>)</w:t>
            </w:r>
            <w:r w:rsidRPr="00FD6109">
              <w:rPr>
                <w:rFonts w:ascii="Open Sans" w:eastAsia="Times New Roman" w:hAnsi="Open Sans" w:cs="Open Sans"/>
                <w:spacing w:val="3"/>
                <w:sz w:val="18"/>
                <w:szCs w:val="18"/>
                <w:lang w:val="en-US"/>
              </w:rPr>
              <w:t>.</w:t>
            </w:r>
          </w:p>
        </w:tc>
      </w:tr>
    </w:tbl>
    <w:p w14:paraId="4C003D95" w14:textId="77777777" w:rsidR="005D607B" w:rsidRPr="00FD6109" w:rsidRDefault="005D607B" w:rsidP="005D607B">
      <w:pPr>
        <w:spacing w:after="0" w:line="240" w:lineRule="auto"/>
        <w:rPr>
          <w:rFonts w:ascii="Open Sans" w:eastAsia="Times New Roman" w:hAnsi="Open Sans" w:cs="Open Sans"/>
          <w:b/>
          <w:bCs/>
          <w:spacing w:val="3"/>
          <w:sz w:val="16"/>
          <w:szCs w:val="16"/>
          <w:lang w:val="en-US"/>
        </w:rPr>
      </w:pPr>
    </w:p>
    <w:p w14:paraId="40474882" w14:textId="1C593C3E" w:rsidR="005D607B" w:rsidRPr="00F7553E" w:rsidRDefault="00F7553E" w:rsidP="00F7553E">
      <w:pPr>
        <w:spacing w:after="0" w:line="240" w:lineRule="auto"/>
        <w:rPr>
          <w:rFonts w:ascii="Open Sans" w:eastAsia="Times New Roman" w:hAnsi="Open Sans" w:cs="Open Sans"/>
          <w:spacing w:val="3"/>
          <w:sz w:val="16"/>
          <w:szCs w:val="16"/>
        </w:rPr>
      </w:pPr>
      <w:sdt>
        <w:sdtPr>
          <w:id w:val="-7834995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5D607B" w:rsidRPr="00F7553E">
        <w:rPr>
          <w:rFonts w:ascii="Open Sans" w:eastAsia="Times New Roman" w:hAnsi="Open Sans" w:cs="Open Sans"/>
          <w:spacing w:val="3"/>
          <w:sz w:val="16"/>
          <w:szCs w:val="16"/>
        </w:rPr>
        <w:t>Yes</w:t>
      </w:r>
    </w:p>
    <w:p w14:paraId="10FF18B3" w14:textId="0443296F" w:rsidR="00AD4D55" w:rsidRPr="00FD6109" w:rsidRDefault="00F7553E" w:rsidP="00F7553E">
      <w:pPr>
        <w:spacing w:after="0" w:line="240" w:lineRule="auto"/>
        <w:rPr>
          <w:rFonts w:ascii="Open Sans" w:eastAsia="Times New Roman" w:hAnsi="Open Sans" w:cs="Open Sans"/>
          <w:spacing w:val="3"/>
          <w:sz w:val="16"/>
          <w:szCs w:val="16"/>
        </w:rPr>
      </w:pPr>
      <w:sdt>
        <w:sdtPr>
          <w:id w:val="6366939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5D607B" w:rsidRPr="00F7553E">
        <w:rPr>
          <w:rFonts w:ascii="Open Sans" w:eastAsia="Times New Roman" w:hAnsi="Open Sans" w:cs="Open Sans"/>
          <w:spacing w:val="3"/>
          <w:sz w:val="16"/>
          <w:szCs w:val="16"/>
        </w:rPr>
        <w:t xml:space="preserve">No </w:t>
      </w:r>
    </w:p>
    <w:p w14:paraId="25633750" w14:textId="77777777" w:rsidR="005D607B" w:rsidRPr="00FD6109" w:rsidRDefault="005D607B" w:rsidP="00F7553E">
      <w:pPr>
        <w:spacing w:after="0" w:line="240" w:lineRule="auto"/>
        <w:rPr>
          <w:rFonts w:ascii="Open Sans" w:eastAsia="Times New Roman" w:hAnsi="Open Sans" w:cs="Open Sans"/>
          <w:spacing w:val="3"/>
          <w:sz w:val="16"/>
          <w:szCs w:val="16"/>
          <w:lang w:val="en-GB"/>
        </w:rPr>
      </w:pPr>
      <w:r w:rsidRPr="00FD6109">
        <w:rPr>
          <w:rFonts w:ascii="Open Sans" w:eastAsia="Times New Roman" w:hAnsi="Open Sans" w:cs="Open Sans"/>
          <w:spacing w:val="3"/>
          <w:sz w:val="16"/>
          <w:szCs w:val="16"/>
          <w:lang w:val="en-GB"/>
        </w:rPr>
        <w:t>Please provide additional comments and/or suggestions in the space below.</w:t>
      </w:r>
    </w:p>
    <w:p w14:paraId="6A4DB8F3" w14:textId="77777777" w:rsidR="00AD4D55" w:rsidRPr="00FD6109" w:rsidRDefault="00AD4D55" w:rsidP="00AD4D55">
      <w:pPr>
        <w:spacing w:after="0" w:line="240" w:lineRule="auto"/>
        <w:ind w:left="1080"/>
        <w:rPr>
          <w:rFonts w:ascii="Open Sans" w:eastAsia="Times New Roman" w:hAnsi="Open Sans" w:cs="Open Sans"/>
          <w:spacing w:val="3"/>
          <w:sz w:val="16"/>
          <w:szCs w:val="16"/>
          <w:lang w:val="en-GB"/>
        </w:rPr>
      </w:pPr>
    </w:p>
    <w:tbl>
      <w:tblPr>
        <w:tblStyle w:val="TableGrid"/>
        <w:tblW w:w="0" w:type="auto"/>
        <w:tblInd w:w="-5" w:type="dxa"/>
        <w:tblLook w:val="04A0" w:firstRow="1" w:lastRow="0" w:firstColumn="1" w:lastColumn="0" w:noHBand="0" w:noVBand="1"/>
      </w:tblPr>
      <w:tblGrid>
        <w:gridCol w:w="9000"/>
      </w:tblGrid>
      <w:tr w:rsidR="005D607B" w:rsidRPr="00FD6109" w14:paraId="128CC3E4" w14:textId="77777777" w:rsidTr="00191C4F">
        <w:tc>
          <w:tcPr>
            <w:tcW w:w="9000" w:type="dxa"/>
          </w:tcPr>
          <w:p w14:paraId="42BD27A8" w14:textId="77777777" w:rsidR="005D607B" w:rsidRPr="00FD6109" w:rsidRDefault="007E2849" w:rsidP="00AD0B63">
            <w:pPr>
              <w:rPr>
                <w:rFonts w:ascii="Open Sans" w:eastAsia="Times New Roman" w:hAnsi="Open Sans" w:cs="Open Sans"/>
                <w:i/>
                <w:iCs/>
                <w:spacing w:val="3"/>
                <w:sz w:val="16"/>
                <w:szCs w:val="16"/>
                <w:lang w:val="en-US"/>
              </w:rPr>
            </w:pPr>
            <w:bookmarkStart w:id="1" w:name="_Hlk74238261"/>
            <w:r w:rsidRPr="00FD6109">
              <w:rPr>
                <w:rFonts w:ascii="Open Sans" w:eastAsia="Times New Roman" w:hAnsi="Open Sans" w:cs="Open Sans"/>
                <w:i/>
                <w:iCs/>
                <w:spacing w:val="3"/>
                <w:sz w:val="16"/>
                <w:szCs w:val="16"/>
                <w:lang w:val="en-US"/>
              </w:rPr>
              <w:t xml:space="preserve">Enter your </w:t>
            </w:r>
            <w:r w:rsidR="004550C5" w:rsidRPr="00FD6109">
              <w:rPr>
                <w:rFonts w:ascii="Open Sans" w:eastAsia="Times New Roman" w:hAnsi="Open Sans" w:cs="Open Sans"/>
                <w:i/>
                <w:iCs/>
                <w:spacing w:val="3"/>
                <w:sz w:val="16"/>
                <w:szCs w:val="16"/>
                <w:lang w:val="en-US"/>
              </w:rPr>
              <w:t>answer.</w:t>
            </w:r>
          </w:p>
          <w:p w14:paraId="6DA728A7" w14:textId="77777777" w:rsidR="005D607B" w:rsidRPr="00FD6109" w:rsidRDefault="005D607B" w:rsidP="00AD0B63">
            <w:pPr>
              <w:rPr>
                <w:rFonts w:ascii="Open Sans" w:eastAsia="Times New Roman" w:hAnsi="Open Sans" w:cs="Open Sans"/>
                <w:spacing w:val="3"/>
                <w:sz w:val="16"/>
                <w:szCs w:val="16"/>
                <w:lang w:val="en-US"/>
              </w:rPr>
            </w:pPr>
          </w:p>
          <w:p w14:paraId="40CF7997" w14:textId="77777777" w:rsidR="005D607B" w:rsidRPr="00FD6109" w:rsidRDefault="005D607B" w:rsidP="00AD0B63">
            <w:pPr>
              <w:rPr>
                <w:rFonts w:ascii="Open Sans" w:eastAsia="Times New Roman" w:hAnsi="Open Sans" w:cs="Open Sans"/>
                <w:spacing w:val="3"/>
                <w:sz w:val="16"/>
                <w:szCs w:val="16"/>
                <w:lang w:val="en-US"/>
              </w:rPr>
            </w:pPr>
          </w:p>
          <w:p w14:paraId="7278777C" w14:textId="77777777" w:rsidR="005D607B" w:rsidRPr="00FD6109" w:rsidRDefault="005D607B" w:rsidP="00AD0B63">
            <w:pPr>
              <w:rPr>
                <w:rFonts w:ascii="Open Sans" w:eastAsia="Times New Roman" w:hAnsi="Open Sans" w:cs="Open Sans"/>
                <w:spacing w:val="3"/>
                <w:sz w:val="16"/>
                <w:szCs w:val="16"/>
                <w:lang w:val="en-US"/>
              </w:rPr>
            </w:pPr>
          </w:p>
        </w:tc>
      </w:tr>
      <w:bookmarkEnd w:id="1"/>
    </w:tbl>
    <w:p w14:paraId="3D43AE69" w14:textId="77777777" w:rsidR="005D607B" w:rsidRPr="00FD6109" w:rsidRDefault="005D607B" w:rsidP="005D607B">
      <w:pPr>
        <w:spacing w:before="120" w:after="120" w:line="276" w:lineRule="auto"/>
        <w:ind w:right="547"/>
        <w:jc w:val="both"/>
        <w:rPr>
          <w:rFonts w:ascii="Open Sans" w:eastAsia="Times New Roman" w:hAnsi="Open Sans" w:cs="Open Sans"/>
          <w:spacing w:val="3"/>
          <w:sz w:val="16"/>
          <w:szCs w:val="16"/>
          <w:lang w:val="en-US"/>
        </w:rPr>
      </w:pPr>
    </w:p>
    <w:p w14:paraId="6886CEE7" w14:textId="77777777" w:rsidR="005D607B" w:rsidRPr="00FD6109" w:rsidRDefault="007E2849" w:rsidP="00191C4F">
      <w:pPr>
        <w:pStyle w:val="ListParagraph"/>
        <w:numPr>
          <w:ilvl w:val="0"/>
          <w:numId w:val="7"/>
        </w:numPr>
        <w:spacing w:before="120" w:after="120" w:line="276" w:lineRule="auto"/>
        <w:ind w:left="270" w:right="547" w:hanging="270"/>
        <w:jc w:val="both"/>
        <w:rPr>
          <w:rFonts w:ascii="Open Sans" w:hAnsi="Open Sans" w:cs="Open Sans"/>
          <w:b/>
          <w:bCs/>
          <w:iCs/>
          <w:sz w:val="20"/>
          <w:szCs w:val="20"/>
        </w:rPr>
      </w:pPr>
      <w:r w:rsidRPr="00FD6109">
        <w:rPr>
          <w:rFonts w:ascii="Open Sans" w:eastAsia="Times New Roman" w:hAnsi="Open Sans" w:cs="Open Sans"/>
          <w:b/>
          <w:bCs/>
          <w:spacing w:val="3"/>
          <w:sz w:val="16"/>
          <w:szCs w:val="16"/>
        </w:rPr>
        <w:t xml:space="preserve"> </w:t>
      </w:r>
      <w:r w:rsidR="00C44306" w:rsidRPr="00FD6109">
        <w:rPr>
          <w:rFonts w:ascii="Open Sans" w:eastAsia="Times New Roman" w:hAnsi="Open Sans" w:cs="Open Sans"/>
          <w:b/>
          <w:bCs/>
          <w:spacing w:val="3"/>
          <w:sz w:val="20"/>
          <w:szCs w:val="20"/>
        </w:rPr>
        <w:t>Are</w:t>
      </w:r>
      <w:r w:rsidR="005D607B" w:rsidRPr="00FD6109">
        <w:rPr>
          <w:rFonts w:ascii="Open Sans" w:eastAsia="Times New Roman" w:hAnsi="Open Sans" w:cs="Open Sans"/>
          <w:b/>
          <w:bCs/>
          <w:spacing w:val="3"/>
          <w:sz w:val="20"/>
          <w:szCs w:val="20"/>
        </w:rPr>
        <w:t xml:space="preserve"> the objectives of the </w:t>
      </w:r>
      <w:r w:rsidR="00CF6778" w:rsidRPr="00FD6109">
        <w:rPr>
          <w:rFonts w:ascii="Open Sans" w:eastAsia="Times New Roman" w:hAnsi="Open Sans" w:cs="Open Sans"/>
          <w:b/>
          <w:bCs/>
          <w:spacing w:val="3"/>
          <w:sz w:val="20"/>
          <w:szCs w:val="20"/>
        </w:rPr>
        <w:t>P</w:t>
      </w:r>
      <w:r w:rsidR="005D607B" w:rsidRPr="00FD6109">
        <w:rPr>
          <w:rFonts w:ascii="Open Sans" w:eastAsia="Times New Roman" w:hAnsi="Open Sans" w:cs="Open Sans"/>
          <w:b/>
          <w:bCs/>
          <w:spacing w:val="3"/>
          <w:sz w:val="20"/>
          <w:szCs w:val="20"/>
        </w:rPr>
        <w:t>latform</w:t>
      </w:r>
      <w:r w:rsidR="00C44306" w:rsidRPr="00FD6109">
        <w:rPr>
          <w:rFonts w:ascii="Open Sans" w:eastAsia="Times New Roman" w:hAnsi="Open Sans" w:cs="Open Sans"/>
          <w:b/>
          <w:bCs/>
          <w:spacing w:val="3"/>
          <w:sz w:val="20"/>
          <w:szCs w:val="20"/>
        </w:rPr>
        <w:t xml:space="preserve"> </w:t>
      </w:r>
      <w:r w:rsidR="000906AA" w:rsidRPr="00FD6109">
        <w:rPr>
          <w:rFonts w:ascii="Open Sans" w:eastAsia="Times New Roman" w:hAnsi="Open Sans" w:cs="Open Sans"/>
          <w:b/>
          <w:bCs/>
          <w:spacing w:val="3"/>
          <w:sz w:val="20"/>
          <w:szCs w:val="20"/>
        </w:rPr>
        <w:t>relevant</w:t>
      </w:r>
      <w:r w:rsidR="004550C5" w:rsidRPr="00FD6109">
        <w:rPr>
          <w:rFonts w:ascii="Open Sans" w:eastAsia="Times New Roman" w:hAnsi="Open Sans" w:cs="Open Sans"/>
          <w:b/>
          <w:bCs/>
          <w:spacing w:val="3"/>
          <w:sz w:val="20"/>
          <w:szCs w:val="20"/>
        </w:rPr>
        <w:t>? *</w:t>
      </w:r>
    </w:p>
    <w:tbl>
      <w:tblPr>
        <w:tblStyle w:val="TableGrid"/>
        <w:tblW w:w="0" w:type="auto"/>
        <w:tblInd w:w="-5" w:type="dxa"/>
        <w:tblLook w:val="04A0" w:firstRow="1" w:lastRow="0" w:firstColumn="1" w:lastColumn="0" w:noHBand="0" w:noVBand="1"/>
      </w:tblPr>
      <w:tblGrid>
        <w:gridCol w:w="9000"/>
      </w:tblGrid>
      <w:tr w:rsidR="005D607B" w:rsidRPr="00C51B46" w14:paraId="48D00EA7" w14:textId="77777777" w:rsidTr="00191C4F">
        <w:tc>
          <w:tcPr>
            <w:tcW w:w="9000" w:type="dxa"/>
          </w:tcPr>
          <w:p w14:paraId="16BC6F2E" w14:textId="77777777" w:rsidR="0062137C" w:rsidRPr="00FD6109" w:rsidRDefault="0062137C" w:rsidP="0062137C">
            <w:pPr>
              <w:jc w:val="both"/>
              <w:rPr>
                <w:rFonts w:ascii="Open Sans" w:eastAsia="Times New Roman" w:hAnsi="Open Sans" w:cs="Open Sans"/>
                <w:spacing w:val="3"/>
                <w:sz w:val="18"/>
                <w:szCs w:val="18"/>
                <w:lang w:val="en-US"/>
              </w:rPr>
            </w:pPr>
            <w:r w:rsidRPr="00FD6109">
              <w:rPr>
                <w:rFonts w:ascii="Open Sans" w:eastAsia="Times New Roman" w:hAnsi="Open Sans" w:cs="Open Sans"/>
                <w:spacing w:val="3"/>
                <w:sz w:val="18"/>
                <w:szCs w:val="18"/>
                <w:lang w:val="en-US"/>
              </w:rPr>
              <w:t xml:space="preserve">The overall aim of the Platform is to contribute to the reduction and control of the impact of AMR through a multi-stakeholder, inclusive approach. The specific objectives of the Platform </w:t>
            </w:r>
            <w:r w:rsidR="001168B1" w:rsidRPr="00FD6109">
              <w:rPr>
                <w:rFonts w:ascii="Open Sans" w:eastAsia="Times New Roman" w:hAnsi="Open Sans" w:cs="Open Sans"/>
                <w:spacing w:val="3"/>
                <w:sz w:val="18"/>
                <w:szCs w:val="18"/>
                <w:lang w:val="en-US"/>
              </w:rPr>
              <w:t>will contribute to the GAP and</w:t>
            </w:r>
            <w:r w:rsidRPr="00FD6109">
              <w:rPr>
                <w:rFonts w:ascii="Open Sans" w:eastAsia="Times New Roman" w:hAnsi="Open Sans" w:cs="Open Sans"/>
                <w:spacing w:val="3"/>
                <w:sz w:val="18"/>
                <w:szCs w:val="18"/>
                <w:lang w:val="en-US"/>
              </w:rPr>
              <w:t xml:space="preserve"> National Action Plans (NAPs) and are as follows:</w:t>
            </w:r>
          </w:p>
          <w:p w14:paraId="5601E378" w14:textId="77777777" w:rsidR="0062137C" w:rsidRPr="00FD6109" w:rsidRDefault="0062137C" w:rsidP="0062137C">
            <w:pPr>
              <w:pStyle w:val="ListParagraph"/>
              <w:numPr>
                <w:ilvl w:val="0"/>
                <w:numId w:val="33"/>
              </w:numPr>
              <w:jc w:val="both"/>
              <w:rPr>
                <w:rFonts w:ascii="Open Sans" w:eastAsia="Times New Roman" w:hAnsi="Open Sans" w:cs="Open Sans"/>
                <w:spacing w:val="3"/>
                <w:sz w:val="18"/>
                <w:szCs w:val="18"/>
              </w:rPr>
            </w:pPr>
            <w:r w:rsidRPr="00FD6109">
              <w:rPr>
                <w:rFonts w:ascii="Open Sans" w:eastAsia="Times New Roman" w:hAnsi="Open Sans" w:cs="Open Sans"/>
                <w:b/>
                <w:bCs/>
                <w:spacing w:val="3"/>
                <w:sz w:val="18"/>
                <w:szCs w:val="18"/>
              </w:rPr>
              <w:t>Agreeing on a shared vision</w:t>
            </w:r>
            <w:r w:rsidRPr="00FD6109">
              <w:rPr>
                <w:rFonts w:ascii="Open Sans" w:eastAsia="Times New Roman" w:hAnsi="Open Sans" w:cs="Open Sans"/>
                <w:spacing w:val="3"/>
                <w:sz w:val="18"/>
                <w:szCs w:val="18"/>
              </w:rPr>
              <w:t xml:space="preserve">: To support the development and implementation of a shared global vision, narrative and targets on AMR – by engaging all relevant stakeholder groups across the human–animal–plant–environment interface to </w:t>
            </w:r>
            <w:r w:rsidR="00F25A3B" w:rsidRPr="00FD6109">
              <w:rPr>
                <w:rFonts w:ascii="Open Sans" w:eastAsia="Times New Roman" w:hAnsi="Open Sans" w:cs="Open Sans"/>
                <w:spacing w:val="3"/>
                <w:sz w:val="18"/>
                <w:szCs w:val="18"/>
              </w:rPr>
              <w:t xml:space="preserve">contribute to the </w:t>
            </w:r>
            <w:r w:rsidRPr="00FD6109">
              <w:rPr>
                <w:rFonts w:ascii="Open Sans" w:eastAsia="Times New Roman" w:hAnsi="Open Sans" w:cs="Open Sans"/>
                <w:spacing w:val="3"/>
                <w:sz w:val="18"/>
                <w:szCs w:val="18"/>
              </w:rPr>
              <w:t>implement</w:t>
            </w:r>
            <w:r w:rsidR="00F25A3B" w:rsidRPr="00FD6109">
              <w:rPr>
                <w:rFonts w:ascii="Open Sans" w:eastAsia="Times New Roman" w:hAnsi="Open Sans" w:cs="Open Sans"/>
                <w:spacing w:val="3"/>
                <w:sz w:val="18"/>
                <w:szCs w:val="18"/>
              </w:rPr>
              <w:t>ation of</w:t>
            </w:r>
            <w:r w:rsidRPr="00FD6109">
              <w:rPr>
                <w:rFonts w:ascii="Open Sans" w:eastAsia="Times New Roman" w:hAnsi="Open Sans" w:cs="Open Sans"/>
                <w:spacing w:val="3"/>
                <w:sz w:val="18"/>
                <w:szCs w:val="18"/>
              </w:rPr>
              <w:t xml:space="preserve"> the GAP at global, regional and national levels.</w:t>
            </w:r>
          </w:p>
          <w:p w14:paraId="21804F6F" w14:textId="77777777" w:rsidR="0062137C" w:rsidRPr="00FD6109" w:rsidRDefault="0062137C" w:rsidP="0062137C">
            <w:pPr>
              <w:pStyle w:val="ListParagraph"/>
              <w:numPr>
                <w:ilvl w:val="0"/>
                <w:numId w:val="33"/>
              </w:numPr>
              <w:jc w:val="both"/>
              <w:rPr>
                <w:rFonts w:ascii="Open Sans" w:eastAsia="Times New Roman" w:hAnsi="Open Sans" w:cs="Open Sans"/>
                <w:spacing w:val="3"/>
                <w:sz w:val="18"/>
                <w:szCs w:val="18"/>
              </w:rPr>
            </w:pPr>
            <w:r w:rsidRPr="00FD6109">
              <w:rPr>
                <w:rFonts w:ascii="Open Sans" w:eastAsia="Times New Roman" w:hAnsi="Open Sans" w:cs="Open Sans"/>
                <w:b/>
                <w:bCs/>
                <w:spacing w:val="3"/>
                <w:sz w:val="18"/>
                <w:szCs w:val="18"/>
              </w:rPr>
              <w:t>Information-sharing and networking</w:t>
            </w:r>
            <w:r w:rsidRPr="00FD6109">
              <w:rPr>
                <w:rFonts w:ascii="Open Sans" w:eastAsia="Times New Roman" w:hAnsi="Open Sans" w:cs="Open Sans"/>
                <w:spacing w:val="3"/>
                <w:sz w:val="18"/>
                <w:szCs w:val="18"/>
              </w:rPr>
              <w:t>: To provide a venue for information-sharing and collaboration to reach a common understanding and enable coordination of activities between the different sectors.</w:t>
            </w:r>
          </w:p>
          <w:p w14:paraId="52740AD2" w14:textId="77777777" w:rsidR="005D607B" w:rsidRPr="00FD6109" w:rsidRDefault="0062137C" w:rsidP="0062137C">
            <w:pPr>
              <w:pStyle w:val="ListParagraph"/>
              <w:numPr>
                <w:ilvl w:val="0"/>
                <w:numId w:val="33"/>
              </w:numPr>
              <w:jc w:val="both"/>
              <w:rPr>
                <w:rFonts w:ascii="Open Sans" w:eastAsia="Times New Roman" w:hAnsi="Open Sans" w:cs="Open Sans"/>
                <w:spacing w:val="3"/>
                <w:sz w:val="16"/>
                <w:szCs w:val="16"/>
              </w:rPr>
            </w:pPr>
            <w:r w:rsidRPr="00FD6109">
              <w:rPr>
                <w:rFonts w:ascii="Open Sans" w:eastAsia="Times New Roman" w:hAnsi="Open Sans" w:cs="Open Sans"/>
                <w:b/>
                <w:bCs/>
                <w:spacing w:val="3"/>
                <w:sz w:val="18"/>
                <w:szCs w:val="18"/>
              </w:rPr>
              <w:t>Taking action</w:t>
            </w:r>
            <w:r w:rsidRPr="00FD6109">
              <w:rPr>
                <w:rFonts w:ascii="Open Sans" w:eastAsia="Times New Roman" w:hAnsi="Open Sans" w:cs="Open Sans"/>
                <w:spacing w:val="3"/>
                <w:sz w:val="18"/>
                <w:szCs w:val="18"/>
              </w:rPr>
              <w:t xml:space="preserve">: To encourage collective engagement on diverse areas of importance by all stakeholders – by strengthening collective actions and coordination in areas of priority and common interest in line with other global governance mechanisms and promote the opportunity for stakeholders to work collaboratively to reduce the impact of AMR in support of the GAP; </w:t>
            </w:r>
            <w:r w:rsidR="00052023" w:rsidRPr="00FD6109">
              <w:rPr>
                <w:rFonts w:ascii="Open Sans" w:eastAsia="Times New Roman" w:hAnsi="Open Sans" w:cs="Open Sans"/>
                <w:spacing w:val="3"/>
                <w:sz w:val="18"/>
                <w:szCs w:val="18"/>
              </w:rPr>
              <w:t xml:space="preserve">and </w:t>
            </w:r>
            <w:r w:rsidRPr="00FD6109">
              <w:rPr>
                <w:rFonts w:ascii="Open Sans" w:eastAsia="Times New Roman" w:hAnsi="Open Sans" w:cs="Open Sans"/>
                <w:spacing w:val="3"/>
                <w:sz w:val="18"/>
                <w:szCs w:val="18"/>
              </w:rPr>
              <w:t>to enable stakeholder involvement in a coherent way while addressing the main issues impacting upon progress.</w:t>
            </w:r>
          </w:p>
        </w:tc>
      </w:tr>
    </w:tbl>
    <w:p w14:paraId="6C845E7D" w14:textId="77777777" w:rsidR="00F7553E" w:rsidRPr="00F7553E" w:rsidRDefault="00F7553E" w:rsidP="00F7553E">
      <w:pPr>
        <w:spacing w:after="0" w:line="240" w:lineRule="auto"/>
        <w:rPr>
          <w:rFonts w:ascii="Open Sans" w:eastAsia="Times New Roman" w:hAnsi="Open Sans" w:cs="Open Sans"/>
          <w:spacing w:val="3"/>
          <w:sz w:val="16"/>
          <w:szCs w:val="16"/>
        </w:rPr>
      </w:pPr>
      <w:sdt>
        <w:sdtPr>
          <w:id w:val="-18028289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Yes</w:t>
      </w:r>
    </w:p>
    <w:p w14:paraId="35F2CD22" w14:textId="3B3F63D6" w:rsidR="00F7553E" w:rsidRPr="00FD6109" w:rsidRDefault="00F7553E" w:rsidP="00F7553E">
      <w:pPr>
        <w:spacing w:after="0" w:line="240" w:lineRule="auto"/>
        <w:rPr>
          <w:rFonts w:ascii="Open Sans" w:eastAsia="Times New Roman" w:hAnsi="Open Sans" w:cs="Open Sans"/>
          <w:spacing w:val="3"/>
          <w:sz w:val="16"/>
          <w:szCs w:val="16"/>
        </w:rPr>
      </w:pPr>
      <w:sdt>
        <w:sdtPr>
          <w:id w:val="1729271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 xml:space="preserve">No </w:t>
      </w:r>
    </w:p>
    <w:p w14:paraId="3EB470D0" w14:textId="77777777" w:rsidR="00F7553E" w:rsidRPr="00FD6109" w:rsidRDefault="00F7553E" w:rsidP="00F7553E">
      <w:pPr>
        <w:spacing w:after="0" w:line="240" w:lineRule="auto"/>
        <w:rPr>
          <w:rFonts w:ascii="Open Sans" w:eastAsia="Times New Roman" w:hAnsi="Open Sans" w:cs="Open Sans"/>
          <w:spacing w:val="3"/>
          <w:sz w:val="16"/>
          <w:szCs w:val="16"/>
          <w:lang w:val="en-GB"/>
        </w:rPr>
      </w:pPr>
      <w:r w:rsidRPr="00FD6109">
        <w:rPr>
          <w:rFonts w:ascii="Open Sans" w:eastAsia="Times New Roman" w:hAnsi="Open Sans" w:cs="Open Sans"/>
          <w:spacing w:val="3"/>
          <w:sz w:val="16"/>
          <w:szCs w:val="16"/>
          <w:lang w:val="en-GB"/>
        </w:rPr>
        <w:t>Please provide additional comments and/or suggestions in the space below.</w:t>
      </w:r>
    </w:p>
    <w:p w14:paraId="159FB65A" w14:textId="77777777" w:rsidR="00AD4D55" w:rsidRPr="00FD6109" w:rsidRDefault="00AD4D55" w:rsidP="00AD4D55">
      <w:pPr>
        <w:spacing w:after="0" w:line="240" w:lineRule="auto"/>
        <w:ind w:left="1080"/>
        <w:rPr>
          <w:rFonts w:ascii="Open Sans" w:eastAsia="Times New Roman" w:hAnsi="Open Sans" w:cs="Open Sans"/>
          <w:spacing w:val="3"/>
          <w:sz w:val="16"/>
          <w:szCs w:val="16"/>
          <w:lang w:val="en-US"/>
        </w:rPr>
      </w:pPr>
    </w:p>
    <w:tbl>
      <w:tblPr>
        <w:tblStyle w:val="TableGrid"/>
        <w:tblW w:w="0" w:type="auto"/>
        <w:tblInd w:w="-5" w:type="dxa"/>
        <w:tblLook w:val="04A0" w:firstRow="1" w:lastRow="0" w:firstColumn="1" w:lastColumn="0" w:noHBand="0" w:noVBand="1"/>
      </w:tblPr>
      <w:tblGrid>
        <w:gridCol w:w="9000"/>
      </w:tblGrid>
      <w:tr w:rsidR="005D607B" w:rsidRPr="00FD6109" w14:paraId="66A48166" w14:textId="77777777" w:rsidTr="00191C4F">
        <w:tc>
          <w:tcPr>
            <w:tcW w:w="9000" w:type="dxa"/>
          </w:tcPr>
          <w:p w14:paraId="2B235943" w14:textId="77777777" w:rsidR="005D607B" w:rsidRPr="00FD6109" w:rsidRDefault="007E2849" w:rsidP="00AD0B63">
            <w:pPr>
              <w:rPr>
                <w:rFonts w:ascii="Open Sans" w:eastAsia="Times New Roman" w:hAnsi="Open Sans" w:cs="Open Sans"/>
                <w:spacing w:val="3"/>
                <w:sz w:val="16"/>
                <w:szCs w:val="16"/>
                <w:lang w:val="en-US"/>
              </w:rPr>
            </w:pPr>
            <w:r w:rsidRPr="00FD6109">
              <w:rPr>
                <w:rFonts w:ascii="Open Sans" w:eastAsia="Times New Roman" w:hAnsi="Open Sans" w:cs="Open Sans"/>
                <w:i/>
                <w:iCs/>
                <w:spacing w:val="3"/>
                <w:sz w:val="16"/>
                <w:szCs w:val="16"/>
                <w:lang w:val="en-US"/>
              </w:rPr>
              <w:t xml:space="preserve">Enter your </w:t>
            </w:r>
            <w:r w:rsidR="004550C5" w:rsidRPr="00FD6109">
              <w:rPr>
                <w:rFonts w:ascii="Open Sans" w:eastAsia="Times New Roman" w:hAnsi="Open Sans" w:cs="Open Sans"/>
                <w:i/>
                <w:iCs/>
                <w:spacing w:val="3"/>
                <w:sz w:val="16"/>
                <w:szCs w:val="16"/>
                <w:lang w:val="en-US"/>
              </w:rPr>
              <w:t>answer.</w:t>
            </w:r>
          </w:p>
          <w:p w14:paraId="06242C85" w14:textId="77777777" w:rsidR="005D607B" w:rsidRPr="00FD6109" w:rsidRDefault="005D607B" w:rsidP="00AD0B63">
            <w:pPr>
              <w:rPr>
                <w:rFonts w:ascii="Open Sans" w:eastAsia="Times New Roman" w:hAnsi="Open Sans" w:cs="Open Sans"/>
                <w:spacing w:val="3"/>
                <w:sz w:val="16"/>
                <w:szCs w:val="16"/>
                <w:lang w:val="en-US"/>
              </w:rPr>
            </w:pPr>
          </w:p>
          <w:p w14:paraId="34CCA13D" w14:textId="77777777" w:rsidR="005D607B" w:rsidRPr="00FD6109" w:rsidRDefault="005D607B" w:rsidP="00AD0B63">
            <w:pPr>
              <w:rPr>
                <w:rFonts w:ascii="Open Sans" w:eastAsia="Times New Roman" w:hAnsi="Open Sans" w:cs="Open Sans"/>
                <w:spacing w:val="3"/>
                <w:sz w:val="16"/>
                <w:szCs w:val="16"/>
                <w:lang w:val="en-US"/>
              </w:rPr>
            </w:pPr>
          </w:p>
          <w:p w14:paraId="29528078" w14:textId="77777777" w:rsidR="005D607B" w:rsidRPr="00FD6109" w:rsidRDefault="005D607B" w:rsidP="00AD0B63">
            <w:pPr>
              <w:rPr>
                <w:rFonts w:ascii="Open Sans" w:eastAsia="Times New Roman" w:hAnsi="Open Sans" w:cs="Open Sans"/>
                <w:spacing w:val="3"/>
                <w:sz w:val="16"/>
                <w:szCs w:val="16"/>
                <w:lang w:val="en-US"/>
              </w:rPr>
            </w:pPr>
          </w:p>
          <w:p w14:paraId="5D17573B" w14:textId="77777777" w:rsidR="005D607B" w:rsidRPr="00FD6109" w:rsidRDefault="005D607B" w:rsidP="00AD0B63">
            <w:pPr>
              <w:rPr>
                <w:rFonts w:ascii="Open Sans" w:eastAsia="Times New Roman" w:hAnsi="Open Sans" w:cs="Open Sans"/>
                <w:spacing w:val="3"/>
                <w:sz w:val="16"/>
                <w:szCs w:val="16"/>
                <w:lang w:val="en-US"/>
              </w:rPr>
            </w:pPr>
          </w:p>
          <w:p w14:paraId="637A51E4" w14:textId="77777777" w:rsidR="00FE2EE0" w:rsidRPr="00FD6109" w:rsidRDefault="00FE2EE0" w:rsidP="00AD0B63">
            <w:pPr>
              <w:rPr>
                <w:rFonts w:ascii="Open Sans" w:eastAsia="Times New Roman" w:hAnsi="Open Sans" w:cs="Open Sans"/>
                <w:spacing w:val="3"/>
                <w:sz w:val="16"/>
                <w:szCs w:val="16"/>
                <w:lang w:val="en-US"/>
              </w:rPr>
            </w:pPr>
          </w:p>
        </w:tc>
      </w:tr>
    </w:tbl>
    <w:p w14:paraId="500523A2" w14:textId="77777777" w:rsidR="005D607B" w:rsidRPr="00FD6109" w:rsidRDefault="005D607B" w:rsidP="005D607B">
      <w:pPr>
        <w:spacing w:before="120" w:after="120" w:line="276" w:lineRule="auto"/>
        <w:ind w:right="547"/>
        <w:jc w:val="both"/>
        <w:rPr>
          <w:rFonts w:ascii="Open Sans" w:hAnsi="Open Sans" w:cs="Open Sans"/>
          <w:iCs/>
          <w:sz w:val="16"/>
          <w:szCs w:val="16"/>
          <w:lang w:val="en-US"/>
        </w:rPr>
      </w:pPr>
    </w:p>
    <w:p w14:paraId="7034E82C" w14:textId="77777777" w:rsidR="000906AA" w:rsidRPr="00FD6109" w:rsidRDefault="000906AA" w:rsidP="00191C4F">
      <w:pPr>
        <w:pStyle w:val="ListParagraph"/>
        <w:numPr>
          <w:ilvl w:val="0"/>
          <w:numId w:val="7"/>
        </w:numPr>
        <w:spacing w:before="120" w:after="120" w:line="276" w:lineRule="auto"/>
        <w:ind w:left="270" w:right="547" w:hanging="270"/>
        <w:jc w:val="both"/>
        <w:rPr>
          <w:rFonts w:ascii="Open Sans" w:hAnsi="Open Sans" w:cs="Open Sans"/>
          <w:b/>
          <w:bCs/>
          <w:iCs/>
          <w:sz w:val="20"/>
          <w:szCs w:val="20"/>
        </w:rPr>
      </w:pPr>
      <w:bookmarkStart w:id="2" w:name="_Hlk75286467"/>
      <w:r w:rsidRPr="00FD6109">
        <w:rPr>
          <w:rFonts w:ascii="Open Sans" w:hAnsi="Open Sans" w:cs="Open Sans"/>
          <w:b/>
          <w:bCs/>
          <w:sz w:val="20"/>
          <w:szCs w:val="20"/>
        </w:rPr>
        <w:t>Are you supportive of the Platform’s guiding principles</w:t>
      </w:r>
      <w:bookmarkEnd w:id="2"/>
      <w:r w:rsidRPr="00FD6109">
        <w:rPr>
          <w:rFonts w:ascii="Open Sans" w:hAnsi="Open Sans" w:cs="Open Sans"/>
          <w:b/>
          <w:bCs/>
          <w:sz w:val="20"/>
          <w:szCs w:val="20"/>
        </w:rPr>
        <w:t>? *</w:t>
      </w:r>
      <w:r w:rsidR="005D607B" w:rsidRPr="00FD6109">
        <w:rPr>
          <w:rFonts w:ascii="Open Sans" w:hAnsi="Open Sans" w:cs="Open Sans"/>
          <w:b/>
          <w:bCs/>
          <w:iCs/>
          <w:sz w:val="20"/>
          <w:szCs w:val="20"/>
        </w:rPr>
        <w:t xml:space="preserve"> </w:t>
      </w:r>
    </w:p>
    <w:tbl>
      <w:tblPr>
        <w:tblStyle w:val="TableGrid"/>
        <w:tblpPr w:leftFromText="180" w:rightFromText="180" w:vertAnchor="text" w:horzAnchor="margin" w:tblpXSpec="center" w:tblpY="201"/>
        <w:tblW w:w="0" w:type="auto"/>
        <w:tblLook w:val="04A0" w:firstRow="1" w:lastRow="0" w:firstColumn="1" w:lastColumn="0" w:noHBand="0" w:noVBand="1"/>
      </w:tblPr>
      <w:tblGrid>
        <w:gridCol w:w="8848"/>
      </w:tblGrid>
      <w:tr w:rsidR="000906AA" w:rsidRPr="00C51B46" w14:paraId="209A9ED3" w14:textId="77777777" w:rsidTr="00191C4F">
        <w:tc>
          <w:tcPr>
            <w:tcW w:w="8848" w:type="dxa"/>
          </w:tcPr>
          <w:p w14:paraId="38BBD686" w14:textId="77777777" w:rsidR="00CF6778" w:rsidRPr="00FD6109" w:rsidRDefault="00CF6778" w:rsidP="00CF6778">
            <w:pPr>
              <w:rPr>
                <w:rFonts w:ascii="Open Sans" w:hAnsi="Open Sans" w:cs="Open Sans"/>
                <w:sz w:val="18"/>
                <w:szCs w:val="18"/>
                <w:lang w:val="en-US"/>
              </w:rPr>
            </w:pPr>
            <w:r w:rsidRPr="00FD6109">
              <w:rPr>
                <w:rFonts w:ascii="Open Sans" w:hAnsi="Open Sans" w:cs="Open Sans"/>
                <w:sz w:val="18"/>
                <w:szCs w:val="18"/>
                <w:lang w:val="en-US"/>
              </w:rPr>
              <w:t>The Platform will adhere to the following guiding principles:</w:t>
            </w:r>
          </w:p>
          <w:p w14:paraId="192193F2" w14:textId="77777777" w:rsidR="00CF6778" w:rsidRPr="00FD6109" w:rsidRDefault="00CF6778" w:rsidP="00CF6778">
            <w:pPr>
              <w:rPr>
                <w:rFonts w:ascii="Open Sans" w:hAnsi="Open Sans" w:cs="Open Sans"/>
                <w:sz w:val="18"/>
                <w:szCs w:val="18"/>
                <w:lang w:val="en-US"/>
              </w:rPr>
            </w:pPr>
          </w:p>
          <w:p w14:paraId="38356668" w14:textId="77777777" w:rsidR="00CC30D2" w:rsidRPr="00FD6109" w:rsidRDefault="00CF6778" w:rsidP="00E05AE9">
            <w:pPr>
              <w:pStyle w:val="ListParagraph"/>
              <w:numPr>
                <w:ilvl w:val="0"/>
                <w:numId w:val="34"/>
              </w:numPr>
              <w:ind w:left="427"/>
              <w:rPr>
                <w:rFonts w:ascii="Open Sans" w:hAnsi="Open Sans" w:cs="Open Sans"/>
                <w:sz w:val="18"/>
                <w:szCs w:val="18"/>
              </w:rPr>
            </w:pPr>
            <w:r w:rsidRPr="00FD6109">
              <w:rPr>
                <w:rFonts w:ascii="Open Sans" w:hAnsi="Open Sans" w:cs="Open Sans"/>
                <w:b/>
                <w:bCs/>
                <w:sz w:val="18"/>
                <w:szCs w:val="18"/>
              </w:rPr>
              <w:t xml:space="preserve">Multisectoral and multidisciplinary systems approach: </w:t>
            </w:r>
            <w:r w:rsidRPr="00FD6109">
              <w:rPr>
                <w:rFonts w:ascii="Open Sans" w:hAnsi="Open Sans" w:cs="Open Sans"/>
                <w:sz w:val="18"/>
                <w:szCs w:val="18"/>
              </w:rPr>
              <w:t xml:space="preserve">Recognizing the complexity, and political and technical challenges of AMR and its multidisciplinary nature, the work of the Platform will reflect involvement of multiple disciplines and sectors across the human–animal–plant–environment interface (One Health). </w:t>
            </w:r>
          </w:p>
          <w:p w14:paraId="73A68629" w14:textId="77777777" w:rsidR="00CC30D2" w:rsidRPr="00FD6109" w:rsidRDefault="00CF6778" w:rsidP="00E05AE9">
            <w:pPr>
              <w:pStyle w:val="ListParagraph"/>
              <w:numPr>
                <w:ilvl w:val="0"/>
                <w:numId w:val="34"/>
              </w:numPr>
              <w:ind w:left="427"/>
              <w:rPr>
                <w:rFonts w:ascii="Open Sans" w:hAnsi="Open Sans" w:cs="Open Sans"/>
                <w:sz w:val="18"/>
                <w:szCs w:val="18"/>
              </w:rPr>
            </w:pPr>
            <w:r w:rsidRPr="00FD6109">
              <w:rPr>
                <w:rFonts w:ascii="Open Sans" w:hAnsi="Open Sans" w:cs="Open Sans"/>
                <w:b/>
                <w:bCs/>
                <w:sz w:val="18"/>
                <w:szCs w:val="18"/>
              </w:rPr>
              <w:t>Transparency and open access:</w:t>
            </w:r>
            <w:r w:rsidRPr="00FD6109">
              <w:rPr>
                <w:rFonts w:ascii="Open Sans" w:hAnsi="Open Sans" w:cs="Open Sans"/>
                <w:sz w:val="18"/>
                <w:szCs w:val="18"/>
              </w:rPr>
              <w:t xml:space="preserve"> The work of the Platform will be transparent, including </w:t>
            </w:r>
            <w:r w:rsidR="00FB2EC1" w:rsidRPr="00FD6109">
              <w:rPr>
                <w:rFonts w:ascii="Open Sans" w:hAnsi="Open Sans" w:cs="Open Sans"/>
                <w:sz w:val="18"/>
                <w:szCs w:val="18"/>
              </w:rPr>
              <w:t>its</w:t>
            </w:r>
            <w:r w:rsidRPr="00FD6109">
              <w:rPr>
                <w:rFonts w:ascii="Open Sans" w:hAnsi="Open Sans" w:cs="Open Sans"/>
                <w:sz w:val="18"/>
                <w:szCs w:val="18"/>
              </w:rPr>
              <w:t xml:space="preserve"> priorities</w:t>
            </w:r>
            <w:r w:rsidR="00FB2EC1" w:rsidRPr="00FD6109">
              <w:rPr>
                <w:rFonts w:ascii="Open Sans" w:hAnsi="Open Sans" w:cs="Open Sans"/>
                <w:sz w:val="18"/>
                <w:szCs w:val="18"/>
              </w:rPr>
              <w:t>, work plan and Plenary reports</w:t>
            </w:r>
            <w:r w:rsidRPr="00FD6109">
              <w:rPr>
                <w:rFonts w:ascii="Open Sans" w:hAnsi="Open Sans" w:cs="Open Sans"/>
                <w:sz w:val="18"/>
                <w:szCs w:val="18"/>
              </w:rPr>
              <w:t>.</w:t>
            </w:r>
          </w:p>
          <w:p w14:paraId="5675BFB0" w14:textId="44C3E515" w:rsidR="00CF6778" w:rsidRPr="00FD6109" w:rsidRDefault="00CF6778" w:rsidP="00E05AE9">
            <w:pPr>
              <w:pStyle w:val="ListParagraph"/>
              <w:numPr>
                <w:ilvl w:val="0"/>
                <w:numId w:val="34"/>
              </w:numPr>
              <w:ind w:left="427"/>
              <w:rPr>
                <w:rFonts w:ascii="Open Sans" w:hAnsi="Open Sans" w:cs="Open Sans"/>
                <w:sz w:val="18"/>
                <w:szCs w:val="18"/>
              </w:rPr>
            </w:pPr>
            <w:r w:rsidRPr="00FD6109">
              <w:rPr>
                <w:rFonts w:ascii="Open Sans" w:hAnsi="Open Sans" w:cs="Open Sans"/>
                <w:b/>
                <w:bCs/>
                <w:sz w:val="18"/>
                <w:szCs w:val="18"/>
              </w:rPr>
              <w:t>Inclusivity:</w:t>
            </w:r>
            <w:r w:rsidRPr="00FD6109">
              <w:rPr>
                <w:rFonts w:ascii="Open Sans" w:hAnsi="Open Sans" w:cs="Open Sans"/>
                <w:sz w:val="18"/>
                <w:szCs w:val="18"/>
              </w:rPr>
              <w:t xml:space="preserve"> The Platform will seek inputs and feedback on its work from the GLG, IPEA</w:t>
            </w:r>
            <w:r w:rsidR="00D3257B" w:rsidRPr="00FD6109">
              <w:rPr>
                <w:rFonts w:ascii="Open Sans" w:hAnsi="Open Sans" w:cs="Open Sans"/>
                <w:sz w:val="18"/>
                <w:szCs w:val="18"/>
              </w:rPr>
              <w:t xml:space="preserve"> </w:t>
            </w:r>
            <w:r w:rsidRPr="00FD6109">
              <w:rPr>
                <w:rFonts w:ascii="Open Sans" w:hAnsi="Open Sans" w:cs="Open Sans"/>
                <w:sz w:val="18"/>
                <w:szCs w:val="18"/>
              </w:rPr>
              <w:t xml:space="preserve">and key stakeholders at national, regional and global levels across all relevant disciplines, sectors and geographies in a balanced and inclusive way. The reports and products of the Platform will attempt to reflect the position of the many members of the platform and not reflect the position of a single group. The Platform will seek to achieve a balance between inclusiveness and effectiveness. It will ensure that the voices of all relevant stakeholders are heard. </w:t>
            </w:r>
          </w:p>
          <w:p w14:paraId="7E47B93F" w14:textId="77777777" w:rsidR="000906AA" w:rsidRPr="00FD6109" w:rsidRDefault="000906AA" w:rsidP="00CF6778">
            <w:pPr>
              <w:rPr>
                <w:rFonts w:ascii="Open Sans" w:hAnsi="Open Sans" w:cs="Open Sans"/>
                <w:b/>
                <w:bCs/>
                <w:sz w:val="16"/>
                <w:szCs w:val="16"/>
                <w:lang w:val="en-GB"/>
              </w:rPr>
            </w:pPr>
          </w:p>
        </w:tc>
      </w:tr>
    </w:tbl>
    <w:p w14:paraId="0A699DD6" w14:textId="77777777" w:rsidR="00E05AE9" w:rsidRPr="00F7553E" w:rsidRDefault="00E05AE9" w:rsidP="00984F8A">
      <w:pPr>
        <w:spacing w:before="120" w:after="0" w:line="240" w:lineRule="auto"/>
        <w:ind w:firstLine="90"/>
        <w:rPr>
          <w:rFonts w:ascii="Open Sans" w:eastAsia="Times New Roman" w:hAnsi="Open Sans" w:cs="Open Sans"/>
          <w:spacing w:val="3"/>
          <w:sz w:val="16"/>
          <w:szCs w:val="16"/>
        </w:rPr>
      </w:pPr>
      <w:sdt>
        <w:sdtPr>
          <w:id w:val="-4872408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Yes</w:t>
      </w:r>
    </w:p>
    <w:p w14:paraId="10D8C54E" w14:textId="77777777" w:rsidR="00E05AE9" w:rsidRPr="00FD6109" w:rsidRDefault="00E05AE9" w:rsidP="00984F8A">
      <w:pPr>
        <w:spacing w:after="0" w:line="240" w:lineRule="auto"/>
        <w:ind w:firstLine="90"/>
        <w:rPr>
          <w:rFonts w:ascii="Open Sans" w:eastAsia="Times New Roman" w:hAnsi="Open Sans" w:cs="Open Sans"/>
          <w:spacing w:val="3"/>
          <w:sz w:val="16"/>
          <w:szCs w:val="16"/>
        </w:rPr>
      </w:pPr>
      <w:sdt>
        <w:sdtPr>
          <w:id w:val="-10747383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 xml:space="preserve">No </w:t>
      </w:r>
    </w:p>
    <w:p w14:paraId="608BE229" w14:textId="680AE4FB" w:rsidR="000906AA" w:rsidRPr="00E05AE9" w:rsidRDefault="00E05AE9" w:rsidP="00984F8A">
      <w:pPr>
        <w:spacing w:after="0" w:line="240" w:lineRule="auto"/>
        <w:ind w:firstLine="90"/>
        <w:rPr>
          <w:rFonts w:ascii="Open Sans" w:eastAsia="Times New Roman" w:hAnsi="Open Sans" w:cs="Open Sans"/>
          <w:spacing w:val="3"/>
          <w:sz w:val="16"/>
          <w:szCs w:val="16"/>
          <w:lang w:val="en-GB"/>
        </w:rPr>
      </w:pPr>
      <w:r w:rsidRPr="00FD6109">
        <w:rPr>
          <w:rFonts w:ascii="Open Sans" w:eastAsia="Times New Roman" w:hAnsi="Open Sans" w:cs="Open Sans"/>
          <w:spacing w:val="3"/>
          <w:sz w:val="16"/>
          <w:szCs w:val="16"/>
          <w:lang w:val="en-GB"/>
        </w:rPr>
        <w:t>Please provide additional comments and/or suggestions in the space below.</w:t>
      </w:r>
    </w:p>
    <w:tbl>
      <w:tblPr>
        <w:tblStyle w:val="TableGrid"/>
        <w:tblW w:w="0" w:type="auto"/>
        <w:tblInd w:w="85" w:type="dxa"/>
        <w:tblLook w:val="04A0" w:firstRow="1" w:lastRow="0" w:firstColumn="1" w:lastColumn="0" w:noHBand="0" w:noVBand="1"/>
      </w:tblPr>
      <w:tblGrid>
        <w:gridCol w:w="8910"/>
      </w:tblGrid>
      <w:tr w:rsidR="000906AA" w:rsidRPr="00FD6109" w14:paraId="0D9705F1" w14:textId="77777777" w:rsidTr="00191C4F">
        <w:tc>
          <w:tcPr>
            <w:tcW w:w="8910" w:type="dxa"/>
          </w:tcPr>
          <w:p w14:paraId="71702E16" w14:textId="77777777" w:rsidR="000906AA" w:rsidRPr="00FD6109" w:rsidRDefault="000906AA" w:rsidP="00A73B37">
            <w:pPr>
              <w:rPr>
                <w:rFonts w:ascii="Open Sans" w:eastAsia="Times New Roman" w:hAnsi="Open Sans" w:cs="Open Sans"/>
                <w:i/>
                <w:iCs/>
                <w:spacing w:val="3"/>
                <w:sz w:val="16"/>
                <w:szCs w:val="16"/>
                <w:lang w:val="en-US"/>
              </w:rPr>
            </w:pPr>
            <w:r w:rsidRPr="00FD6109">
              <w:rPr>
                <w:rFonts w:ascii="Open Sans" w:eastAsia="Times New Roman" w:hAnsi="Open Sans" w:cs="Open Sans"/>
                <w:i/>
                <w:iCs/>
                <w:spacing w:val="3"/>
                <w:sz w:val="16"/>
                <w:szCs w:val="16"/>
                <w:lang w:val="en-US"/>
              </w:rPr>
              <w:t>Enter your answer.</w:t>
            </w:r>
          </w:p>
          <w:p w14:paraId="77A4F11C" w14:textId="77777777" w:rsidR="000906AA" w:rsidRPr="00FD6109" w:rsidRDefault="000906AA" w:rsidP="00A73B37">
            <w:pPr>
              <w:rPr>
                <w:rFonts w:ascii="Open Sans" w:eastAsia="Times New Roman" w:hAnsi="Open Sans" w:cs="Open Sans"/>
                <w:spacing w:val="3"/>
                <w:sz w:val="16"/>
                <w:szCs w:val="16"/>
                <w:lang w:val="en-US"/>
              </w:rPr>
            </w:pPr>
          </w:p>
          <w:p w14:paraId="0DC2A767" w14:textId="77777777" w:rsidR="000906AA" w:rsidRPr="00FD6109" w:rsidRDefault="000906AA" w:rsidP="00A73B37">
            <w:pPr>
              <w:rPr>
                <w:rFonts w:ascii="Open Sans" w:eastAsia="Times New Roman" w:hAnsi="Open Sans" w:cs="Open Sans"/>
                <w:spacing w:val="3"/>
                <w:sz w:val="16"/>
                <w:szCs w:val="16"/>
                <w:lang w:val="en-US"/>
              </w:rPr>
            </w:pPr>
          </w:p>
          <w:p w14:paraId="7F9CC101" w14:textId="77777777" w:rsidR="000906AA" w:rsidRPr="00FD6109" w:rsidRDefault="000906AA" w:rsidP="00A73B37">
            <w:pPr>
              <w:rPr>
                <w:rFonts w:ascii="Open Sans" w:eastAsia="Times New Roman" w:hAnsi="Open Sans" w:cs="Open Sans"/>
                <w:spacing w:val="3"/>
                <w:sz w:val="16"/>
                <w:szCs w:val="16"/>
                <w:lang w:val="en-US"/>
              </w:rPr>
            </w:pPr>
          </w:p>
          <w:p w14:paraId="3BA5321C" w14:textId="77777777" w:rsidR="000906AA" w:rsidRPr="00FD6109" w:rsidRDefault="000906AA" w:rsidP="00A73B37">
            <w:pPr>
              <w:rPr>
                <w:rFonts w:ascii="Open Sans" w:eastAsia="Times New Roman" w:hAnsi="Open Sans" w:cs="Open Sans"/>
                <w:spacing w:val="3"/>
                <w:sz w:val="16"/>
                <w:szCs w:val="16"/>
                <w:lang w:val="en-US"/>
              </w:rPr>
            </w:pPr>
          </w:p>
          <w:p w14:paraId="4B8021A1" w14:textId="77777777" w:rsidR="000906AA" w:rsidRPr="00FD6109" w:rsidRDefault="000906AA" w:rsidP="00A73B37">
            <w:pPr>
              <w:rPr>
                <w:rFonts w:ascii="Open Sans" w:eastAsia="Times New Roman" w:hAnsi="Open Sans" w:cs="Open Sans"/>
                <w:spacing w:val="3"/>
                <w:sz w:val="16"/>
                <w:szCs w:val="16"/>
                <w:lang w:val="en-US"/>
              </w:rPr>
            </w:pPr>
          </w:p>
        </w:tc>
      </w:tr>
    </w:tbl>
    <w:p w14:paraId="75CBA9F7" w14:textId="77777777" w:rsidR="000906AA" w:rsidRPr="00FD6109" w:rsidRDefault="000906AA" w:rsidP="000906AA">
      <w:pPr>
        <w:spacing w:before="120" w:after="120" w:line="276" w:lineRule="auto"/>
        <w:ind w:right="547"/>
        <w:jc w:val="both"/>
        <w:rPr>
          <w:rFonts w:ascii="Open Sans" w:hAnsi="Open Sans" w:cs="Open Sans"/>
          <w:b/>
          <w:bCs/>
          <w:iCs/>
          <w:sz w:val="16"/>
          <w:szCs w:val="16"/>
          <w:lang w:val="en-US"/>
        </w:rPr>
      </w:pPr>
    </w:p>
    <w:p w14:paraId="21446A82" w14:textId="77777777" w:rsidR="005D607B" w:rsidRPr="00FD6109" w:rsidRDefault="000906AA" w:rsidP="00191C4F">
      <w:pPr>
        <w:pStyle w:val="ListParagraph"/>
        <w:numPr>
          <w:ilvl w:val="0"/>
          <w:numId w:val="7"/>
        </w:numPr>
        <w:spacing w:before="120" w:after="120" w:line="276" w:lineRule="auto"/>
        <w:ind w:left="270" w:right="547" w:hanging="270"/>
        <w:jc w:val="both"/>
        <w:rPr>
          <w:rFonts w:ascii="Open Sans" w:hAnsi="Open Sans" w:cs="Open Sans"/>
          <w:b/>
          <w:bCs/>
          <w:iCs/>
          <w:sz w:val="20"/>
          <w:szCs w:val="20"/>
        </w:rPr>
      </w:pPr>
      <w:r w:rsidRPr="00FD6109">
        <w:rPr>
          <w:rFonts w:ascii="Open Sans" w:hAnsi="Open Sans" w:cs="Open Sans"/>
          <w:b/>
          <w:bCs/>
          <w:iCs/>
          <w:sz w:val="20"/>
          <w:szCs w:val="20"/>
        </w:rPr>
        <w:t>Are you supportive of the Platform’s</w:t>
      </w:r>
      <w:r w:rsidR="005D607B" w:rsidRPr="00FD6109">
        <w:rPr>
          <w:rFonts w:ascii="Open Sans" w:hAnsi="Open Sans" w:cs="Open Sans"/>
          <w:b/>
          <w:bCs/>
          <w:iCs/>
          <w:sz w:val="20"/>
          <w:szCs w:val="20"/>
        </w:rPr>
        <w:t xml:space="preserve"> accountability principle</w:t>
      </w:r>
      <w:r w:rsidR="005D607B" w:rsidRPr="00FD6109">
        <w:rPr>
          <w:rFonts w:ascii="Open Sans" w:eastAsia="Times New Roman" w:hAnsi="Open Sans" w:cs="Open Sans"/>
          <w:b/>
          <w:bCs/>
          <w:spacing w:val="3"/>
          <w:sz w:val="20"/>
          <w:szCs w:val="20"/>
        </w:rPr>
        <w:t>? *</w:t>
      </w:r>
    </w:p>
    <w:p w14:paraId="58B6C7C7" w14:textId="77777777" w:rsidR="005D607B" w:rsidRPr="00FD6109" w:rsidRDefault="005D607B" w:rsidP="005D607B">
      <w:pPr>
        <w:pStyle w:val="ListParagraph"/>
        <w:spacing w:before="120" w:after="120" w:line="276" w:lineRule="auto"/>
        <w:ind w:right="547"/>
        <w:jc w:val="both"/>
        <w:rPr>
          <w:rFonts w:ascii="Open Sans" w:hAnsi="Open Sans" w:cs="Open Sans"/>
          <w:b/>
          <w:bCs/>
          <w:iCs/>
          <w:sz w:val="16"/>
          <w:szCs w:val="16"/>
        </w:rPr>
      </w:pPr>
    </w:p>
    <w:tbl>
      <w:tblPr>
        <w:tblStyle w:val="TableGrid"/>
        <w:tblpPr w:leftFromText="180" w:rightFromText="180" w:vertAnchor="text" w:horzAnchor="margin" w:tblpXSpec="center" w:tblpY="46"/>
        <w:tblW w:w="0" w:type="auto"/>
        <w:tblLook w:val="04A0" w:firstRow="1" w:lastRow="0" w:firstColumn="1" w:lastColumn="0" w:noHBand="0" w:noVBand="1"/>
      </w:tblPr>
      <w:tblGrid>
        <w:gridCol w:w="8815"/>
      </w:tblGrid>
      <w:tr w:rsidR="005D607B" w:rsidRPr="00C51B46" w14:paraId="64BD9486" w14:textId="77777777" w:rsidTr="00191C4F">
        <w:tc>
          <w:tcPr>
            <w:tcW w:w="8815" w:type="dxa"/>
          </w:tcPr>
          <w:p w14:paraId="771B133A" w14:textId="77777777" w:rsidR="005D607B" w:rsidRPr="00FD6109" w:rsidRDefault="00CC30D2" w:rsidP="00CC30D2">
            <w:pPr>
              <w:pStyle w:val="ListParagraph"/>
              <w:spacing w:before="120" w:after="120" w:line="276" w:lineRule="auto"/>
              <w:ind w:left="0" w:right="547"/>
              <w:jc w:val="both"/>
              <w:rPr>
                <w:rFonts w:ascii="Open Sans" w:eastAsia="Times New Roman" w:hAnsi="Open Sans" w:cs="Open Sans"/>
                <w:spacing w:val="3"/>
                <w:sz w:val="18"/>
                <w:szCs w:val="18"/>
              </w:rPr>
            </w:pPr>
            <w:r w:rsidRPr="00FD6109">
              <w:rPr>
                <w:rFonts w:ascii="Open Sans" w:eastAsia="Times New Roman" w:hAnsi="Open Sans" w:cs="Open Sans"/>
                <w:spacing w:val="3"/>
                <w:sz w:val="18"/>
                <w:szCs w:val="18"/>
              </w:rPr>
              <w:t xml:space="preserve">The </w:t>
            </w:r>
            <w:r w:rsidRPr="00FD6109">
              <w:rPr>
                <w:rFonts w:ascii="Open Sans" w:eastAsia="Times New Roman" w:hAnsi="Open Sans" w:cs="Open Sans"/>
                <w:sz w:val="18"/>
                <w:szCs w:val="18"/>
              </w:rPr>
              <w:t>Platform</w:t>
            </w:r>
            <w:r w:rsidRPr="00FD6109">
              <w:rPr>
                <w:rFonts w:ascii="Open Sans" w:hAnsi="Open Sans" w:cs="Open Sans"/>
                <w:b/>
                <w:bCs/>
                <w:sz w:val="18"/>
                <w:szCs w:val="18"/>
              </w:rPr>
              <w:t xml:space="preserve"> </w:t>
            </w:r>
            <w:r w:rsidRPr="00FD6109">
              <w:rPr>
                <w:rFonts w:ascii="Open Sans" w:eastAsia="Times New Roman" w:hAnsi="Open Sans" w:cs="Open Sans"/>
                <w:spacing w:val="3"/>
                <w:sz w:val="18"/>
                <w:szCs w:val="18"/>
              </w:rPr>
              <w:t>will be ultimately accountable to the Directors-General of the Tripartite and their governing bodies.</w:t>
            </w:r>
          </w:p>
        </w:tc>
      </w:tr>
    </w:tbl>
    <w:p w14:paraId="23BE5069" w14:textId="77777777" w:rsidR="00984F8A" w:rsidRPr="00F7553E" w:rsidRDefault="00984F8A" w:rsidP="00984F8A">
      <w:pPr>
        <w:spacing w:before="120" w:after="0" w:line="240" w:lineRule="auto"/>
        <w:ind w:firstLine="90"/>
        <w:rPr>
          <w:rFonts w:ascii="Open Sans" w:eastAsia="Times New Roman" w:hAnsi="Open Sans" w:cs="Open Sans"/>
          <w:spacing w:val="3"/>
          <w:sz w:val="16"/>
          <w:szCs w:val="16"/>
        </w:rPr>
      </w:pPr>
      <w:sdt>
        <w:sdtPr>
          <w:id w:val="8527661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Yes</w:t>
      </w:r>
    </w:p>
    <w:p w14:paraId="571F835E" w14:textId="77777777" w:rsidR="00984F8A" w:rsidRPr="00FD6109" w:rsidRDefault="00984F8A" w:rsidP="00984F8A">
      <w:pPr>
        <w:spacing w:after="0" w:line="240" w:lineRule="auto"/>
        <w:ind w:firstLine="90"/>
        <w:rPr>
          <w:rFonts w:ascii="Open Sans" w:eastAsia="Times New Roman" w:hAnsi="Open Sans" w:cs="Open Sans"/>
          <w:spacing w:val="3"/>
          <w:sz w:val="16"/>
          <w:szCs w:val="16"/>
        </w:rPr>
      </w:pPr>
      <w:sdt>
        <w:sdtPr>
          <w:id w:val="-13794746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 xml:space="preserve">No </w:t>
      </w:r>
    </w:p>
    <w:p w14:paraId="6EFF81F7" w14:textId="77777777" w:rsidR="00984F8A" w:rsidRPr="00E05AE9" w:rsidRDefault="00984F8A" w:rsidP="00984F8A">
      <w:pPr>
        <w:spacing w:after="0" w:line="240" w:lineRule="auto"/>
        <w:ind w:firstLine="90"/>
        <w:rPr>
          <w:rFonts w:ascii="Open Sans" w:eastAsia="Times New Roman" w:hAnsi="Open Sans" w:cs="Open Sans"/>
          <w:spacing w:val="3"/>
          <w:sz w:val="16"/>
          <w:szCs w:val="16"/>
          <w:lang w:val="en-GB"/>
        </w:rPr>
      </w:pPr>
      <w:r w:rsidRPr="00FD6109">
        <w:rPr>
          <w:rFonts w:ascii="Open Sans" w:eastAsia="Times New Roman" w:hAnsi="Open Sans" w:cs="Open Sans"/>
          <w:spacing w:val="3"/>
          <w:sz w:val="16"/>
          <w:szCs w:val="16"/>
          <w:lang w:val="en-GB"/>
        </w:rPr>
        <w:t>Please provide additional comments and/or suggestions in the space below.</w:t>
      </w:r>
    </w:p>
    <w:p w14:paraId="30CC4202" w14:textId="77777777" w:rsidR="005D607B" w:rsidRPr="00FD6109" w:rsidRDefault="005D607B" w:rsidP="005D607B">
      <w:pPr>
        <w:pStyle w:val="ListParagraph"/>
        <w:spacing w:after="0" w:line="240" w:lineRule="auto"/>
        <w:ind w:left="1440"/>
        <w:rPr>
          <w:rFonts w:ascii="Open Sans" w:eastAsia="Times New Roman" w:hAnsi="Open Sans" w:cs="Open Sans"/>
          <w:spacing w:val="3"/>
          <w:sz w:val="16"/>
          <w:szCs w:val="16"/>
        </w:rPr>
      </w:pPr>
    </w:p>
    <w:tbl>
      <w:tblPr>
        <w:tblStyle w:val="TableGrid"/>
        <w:tblW w:w="9090" w:type="dxa"/>
        <w:tblInd w:w="85" w:type="dxa"/>
        <w:tblLook w:val="04A0" w:firstRow="1" w:lastRow="0" w:firstColumn="1" w:lastColumn="0" w:noHBand="0" w:noVBand="1"/>
      </w:tblPr>
      <w:tblGrid>
        <w:gridCol w:w="9090"/>
      </w:tblGrid>
      <w:tr w:rsidR="005D607B" w:rsidRPr="00FD6109" w14:paraId="234DC604" w14:textId="77777777" w:rsidTr="00984F8A">
        <w:trPr>
          <w:trHeight w:val="1376"/>
        </w:trPr>
        <w:tc>
          <w:tcPr>
            <w:tcW w:w="9090" w:type="dxa"/>
          </w:tcPr>
          <w:p w14:paraId="270D12EE" w14:textId="77777777" w:rsidR="005D607B" w:rsidRPr="00FD6109" w:rsidRDefault="007E2849" w:rsidP="00AD0B63">
            <w:pPr>
              <w:rPr>
                <w:rFonts w:ascii="Open Sans" w:eastAsia="Times New Roman" w:hAnsi="Open Sans" w:cs="Open Sans"/>
                <w:i/>
                <w:iCs/>
                <w:spacing w:val="3"/>
                <w:sz w:val="16"/>
                <w:szCs w:val="16"/>
                <w:lang w:val="en-US"/>
              </w:rPr>
            </w:pPr>
            <w:r w:rsidRPr="00FD6109">
              <w:rPr>
                <w:rFonts w:ascii="Open Sans" w:eastAsia="Times New Roman" w:hAnsi="Open Sans" w:cs="Open Sans"/>
                <w:i/>
                <w:iCs/>
                <w:spacing w:val="3"/>
                <w:sz w:val="16"/>
                <w:szCs w:val="16"/>
                <w:lang w:val="en-US"/>
              </w:rPr>
              <w:t xml:space="preserve">Enter your </w:t>
            </w:r>
            <w:r w:rsidR="004550C5" w:rsidRPr="00FD6109">
              <w:rPr>
                <w:rFonts w:ascii="Open Sans" w:eastAsia="Times New Roman" w:hAnsi="Open Sans" w:cs="Open Sans"/>
                <w:i/>
                <w:iCs/>
                <w:spacing w:val="3"/>
                <w:sz w:val="16"/>
                <w:szCs w:val="16"/>
                <w:lang w:val="en-US"/>
              </w:rPr>
              <w:t>answer.</w:t>
            </w:r>
          </w:p>
          <w:p w14:paraId="3B9C03E3" w14:textId="77777777" w:rsidR="005D607B" w:rsidRPr="00FD6109" w:rsidRDefault="005D607B" w:rsidP="00AD0B63">
            <w:pPr>
              <w:rPr>
                <w:rFonts w:ascii="Open Sans" w:eastAsia="Times New Roman" w:hAnsi="Open Sans" w:cs="Open Sans"/>
                <w:spacing w:val="3"/>
                <w:sz w:val="16"/>
                <w:szCs w:val="16"/>
                <w:lang w:val="en-US"/>
              </w:rPr>
            </w:pPr>
          </w:p>
          <w:p w14:paraId="6B4DE39E" w14:textId="77777777" w:rsidR="005D607B" w:rsidRPr="00FD6109" w:rsidRDefault="005D607B" w:rsidP="00AD0B63">
            <w:pPr>
              <w:rPr>
                <w:rFonts w:ascii="Open Sans" w:eastAsia="Times New Roman" w:hAnsi="Open Sans" w:cs="Open Sans"/>
                <w:spacing w:val="3"/>
                <w:sz w:val="16"/>
                <w:szCs w:val="16"/>
                <w:lang w:val="en-US"/>
              </w:rPr>
            </w:pPr>
          </w:p>
          <w:p w14:paraId="26222188" w14:textId="77777777" w:rsidR="005D607B" w:rsidRPr="00FD6109" w:rsidRDefault="005D607B" w:rsidP="00AD0B63">
            <w:pPr>
              <w:rPr>
                <w:rFonts w:ascii="Open Sans" w:eastAsia="Times New Roman" w:hAnsi="Open Sans" w:cs="Open Sans"/>
                <w:spacing w:val="3"/>
                <w:sz w:val="16"/>
                <w:szCs w:val="16"/>
                <w:lang w:val="en-US"/>
              </w:rPr>
            </w:pPr>
          </w:p>
          <w:p w14:paraId="066D1F13" w14:textId="77777777" w:rsidR="005D607B" w:rsidRPr="00FD6109" w:rsidRDefault="005D607B" w:rsidP="00AD0B63">
            <w:pPr>
              <w:rPr>
                <w:rFonts w:ascii="Open Sans" w:eastAsia="Times New Roman" w:hAnsi="Open Sans" w:cs="Open Sans"/>
                <w:spacing w:val="3"/>
                <w:sz w:val="16"/>
                <w:szCs w:val="16"/>
                <w:lang w:val="en-US"/>
              </w:rPr>
            </w:pPr>
          </w:p>
        </w:tc>
      </w:tr>
    </w:tbl>
    <w:p w14:paraId="79B23E13" w14:textId="77777777" w:rsidR="00052023" w:rsidRPr="00FD6109" w:rsidRDefault="00052023" w:rsidP="005D607B">
      <w:pPr>
        <w:spacing w:before="120" w:after="120" w:line="276" w:lineRule="auto"/>
        <w:ind w:right="540"/>
        <w:jc w:val="both"/>
        <w:rPr>
          <w:rFonts w:ascii="Open Sans" w:eastAsia="Times New Roman" w:hAnsi="Open Sans" w:cs="Open Sans"/>
          <w:spacing w:val="3"/>
          <w:sz w:val="16"/>
          <w:szCs w:val="16"/>
          <w:lang w:val="en-US"/>
        </w:rPr>
      </w:pPr>
    </w:p>
    <w:p w14:paraId="460448B3" w14:textId="77777777" w:rsidR="005D607B" w:rsidRPr="00FD6109" w:rsidRDefault="007E2849" w:rsidP="00191C4F">
      <w:pPr>
        <w:pStyle w:val="ListParagraph"/>
        <w:numPr>
          <w:ilvl w:val="0"/>
          <w:numId w:val="7"/>
        </w:numPr>
        <w:spacing w:before="120" w:after="120" w:line="276" w:lineRule="auto"/>
        <w:ind w:left="270" w:right="746" w:hanging="270"/>
        <w:rPr>
          <w:rFonts w:ascii="Open Sans" w:eastAsia="Times New Roman" w:hAnsi="Open Sans" w:cs="Open Sans"/>
          <w:b/>
          <w:bCs/>
          <w:spacing w:val="3"/>
          <w:sz w:val="20"/>
          <w:szCs w:val="20"/>
        </w:rPr>
      </w:pPr>
      <w:r w:rsidRPr="00FD6109">
        <w:rPr>
          <w:rFonts w:ascii="Open Sans" w:eastAsia="Times New Roman" w:hAnsi="Open Sans" w:cs="Open Sans"/>
          <w:b/>
          <w:bCs/>
          <w:spacing w:val="3"/>
          <w:sz w:val="20"/>
          <w:szCs w:val="20"/>
        </w:rPr>
        <w:lastRenderedPageBreak/>
        <w:t xml:space="preserve">Are you satisfied with the </w:t>
      </w:r>
      <w:r w:rsidR="001B263C" w:rsidRPr="00FD6109">
        <w:rPr>
          <w:rFonts w:ascii="Open Sans" w:eastAsia="Times New Roman" w:hAnsi="Open Sans" w:cs="Open Sans"/>
          <w:b/>
          <w:bCs/>
          <w:spacing w:val="3"/>
          <w:sz w:val="20"/>
          <w:szCs w:val="20"/>
        </w:rPr>
        <w:t>propos</w:t>
      </w:r>
      <w:r w:rsidR="00355D6E" w:rsidRPr="00FD6109">
        <w:rPr>
          <w:rFonts w:ascii="Open Sans" w:eastAsia="Times New Roman" w:hAnsi="Open Sans" w:cs="Open Sans"/>
          <w:b/>
          <w:bCs/>
          <w:spacing w:val="3"/>
          <w:sz w:val="20"/>
          <w:szCs w:val="20"/>
        </w:rPr>
        <w:t xml:space="preserve">ed approach to </w:t>
      </w:r>
      <w:r w:rsidR="00CC30D2" w:rsidRPr="00FD6109">
        <w:rPr>
          <w:rFonts w:ascii="Open Sans" w:eastAsia="Times New Roman" w:hAnsi="Open Sans" w:cs="Open Sans"/>
          <w:b/>
          <w:bCs/>
          <w:spacing w:val="3"/>
          <w:sz w:val="20"/>
          <w:szCs w:val="20"/>
        </w:rPr>
        <w:t>membership and members’ participation</w:t>
      </w:r>
      <w:r w:rsidR="004550C5" w:rsidRPr="00FD6109">
        <w:rPr>
          <w:rFonts w:ascii="Open Sans" w:eastAsia="Times New Roman" w:hAnsi="Open Sans" w:cs="Open Sans"/>
          <w:b/>
          <w:bCs/>
          <w:spacing w:val="3"/>
          <w:sz w:val="20"/>
          <w:szCs w:val="20"/>
        </w:rPr>
        <w:t>? *</w:t>
      </w:r>
    </w:p>
    <w:tbl>
      <w:tblPr>
        <w:tblStyle w:val="TableGrid"/>
        <w:tblpPr w:leftFromText="180" w:rightFromText="180" w:vertAnchor="text" w:horzAnchor="margin" w:tblpXSpec="center" w:tblpY="107"/>
        <w:tblW w:w="0" w:type="auto"/>
        <w:tblLook w:val="04A0" w:firstRow="1" w:lastRow="0" w:firstColumn="1" w:lastColumn="0" w:noHBand="0" w:noVBand="1"/>
      </w:tblPr>
      <w:tblGrid>
        <w:gridCol w:w="8995"/>
      </w:tblGrid>
      <w:tr w:rsidR="005D607B" w:rsidRPr="00C51B46" w14:paraId="17372965" w14:textId="77777777" w:rsidTr="00191C4F">
        <w:tc>
          <w:tcPr>
            <w:tcW w:w="8995" w:type="dxa"/>
          </w:tcPr>
          <w:p w14:paraId="2D65E726" w14:textId="62A87A39" w:rsidR="006B1D7E" w:rsidRPr="00FD6109" w:rsidRDefault="00CC30D2" w:rsidP="00191C4F">
            <w:pPr>
              <w:pStyle w:val="ListParagraph"/>
              <w:spacing w:before="120" w:after="120" w:line="276" w:lineRule="auto"/>
              <w:ind w:left="0" w:right="74"/>
              <w:jc w:val="both"/>
              <w:rPr>
                <w:rFonts w:ascii="Open Sans" w:eastAsia="Times New Roman" w:hAnsi="Open Sans" w:cs="Open Sans"/>
                <w:spacing w:val="3"/>
                <w:sz w:val="18"/>
                <w:szCs w:val="18"/>
              </w:rPr>
            </w:pPr>
            <w:r w:rsidRPr="00FD6109">
              <w:rPr>
                <w:rFonts w:ascii="Open Sans" w:eastAsia="Times New Roman" w:hAnsi="Open Sans" w:cs="Open Sans"/>
                <w:spacing w:val="3"/>
                <w:sz w:val="18"/>
                <w:szCs w:val="18"/>
              </w:rPr>
              <w:t xml:space="preserve">Membership of the Platform is open to </w:t>
            </w:r>
            <w:r w:rsidR="00AF7C58">
              <w:rPr>
                <w:rFonts w:ascii="Open Sans" w:eastAsia="Times New Roman" w:hAnsi="Open Sans" w:cs="Open Sans"/>
                <w:spacing w:val="3"/>
                <w:sz w:val="18"/>
                <w:szCs w:val="18"/>
              </w:rPr>
              <w:t>government representatives</w:t>
            </w:r>
            <w:r w:rsidR="002E2171" w:rsidRPr="00FD6109">
              <w:rPr>
                <w:rFonts w:ascii="Open Sans" w:eastAsia="Times New Roman" w:hAnsi="Open Sans" w:cs="Open Sans"/>
                <w:spacing w:val="3"/>
                <w:sz w:val="18"/>
                <w:szCs w:val="18"/>
              </w:rPr>
              <w:t>;</w:t>
            </w:r>
            <w:r w:rsidRPr="00FD6109">
              <w:rPr>
                <w:rFonts w:ascii="Open Sans" w:eastAsia="Times New Roman" w:hAnsi="Open Sans" w:cs="Open Sans"/>
                <w:spacing w:val="3"/>
                <w:sz w:val="18"/>
                <w:szCs w:val="18"/>
              </w:rPr>
              <w:t xml:space="preserve"> UN agencies</w:t>
            </w:r>
            <w:r w:rsidR="002E2171" w:rsidRPr="00FD6109">
              <w:rPr>
                <w:rFonts w:ascii="Open Sans" w:eastAsia="Times New Roman" w:hAnsi="Open Sans" w:cs="Open Sans"/>
                <w:spacing w:val="3"/>
                <w:sz w:val="18"/>
                <w:szCs w:val="18"/>
              </w:rPr>
              <w:t>,</w:t>
            </w:r>
            <w:r w:rsidR="006B1D7E" w:rsidRPr="00FD6109">
              <w:rPr>
                <w:rFonts w:ascii="Open Sans" w:eastAsia="Times New Roman" w:hAnsi="Open Sans" w:cs="Open Sans"/>
                <w:spacing w:val="3"/>
                <w:sz w:val="18"/>
                <w:szCs w:val="18"/>
              </w:rPr>
              <w:t xml:space="preserve"> </w:t>
            </w:r>
            <w:r w:rsidR="00FF5086" w:rsidRPr="00FD6109">
              <w:rPr>
                <w:rFonts w:ascii="Open Sans" w:eastAsia="Times New Roman" w:hAnsi="Open Sans" w:cs="Open Sans"/>
                <w:spacing w:val="3"/>
                <w:sz w:val="18"/>
                <w:szCs w:val="18"/>
              </w:rPr>
              <w:t>international</w:t>
            </w:r>
            <w:r w:rsidR="001F745E" w:rsidRPr="00FD6109">
              <w:rPr>
                <w:rFonts w:ascii="Open Sans" w:eastAsia="Times New Roman" w:hAnsi="Open Sans" w:cs="Open Sans"/>
                <w:spacing w:val="3"/>
                <w:sz w:val="18"/>
                <w:szCs w:val="18"/>
              </w:rPr>
              <w:t>,</w:t>
            </w:r>
            <w:r w:rsidRPr="00FD6109">
              <w:rPr>
                <w:rFonts w:ascii="Open Sans" w:eastAsia="Times New Roman" w:hAnsi="Open Sans" w:cs="Open Sans"/>
                <w:spacing w:val="3"/>
                <w:sz w:val="18"/>
                <w:szCs w:val="18"/>
              </w:rPr>
              <w:t xml:space="preserve"> intergovernmental </w:t>
            </w:r>
            <w:r w:rsidR="001F745E" w:rsidRPr="00FD6109">
              <w:rPr>
                <w:rFonts w:ascii="Open Sans" w:eastAsia="Times New Roman" w:hAnsi="Open Sans" w:cs="Open Sans"/>
                <w:spacing w:val="3"/>
                <w:sz w:val="18"/>
                <w:szCs w:val="18"/>
              </w:rPr>
              <w:t>and regional organizations;</w:t>
            </w:r>
            <w:r w:rsidRPr="00FD6109">
              <w:rPr>
                <w:rFonts w:ascii="Open Sans" w:eastAsia="Times New Roman" w:hAnsi="Open Sans" w:cs="Open Sans"/>
                <w:spacing w:val="3"/>
                <w:sz w:val="18"/>
                <w:szCs w:val="18"/>
              </w:rPr>
              <w:t xml:space="preserve"> international </w:t>
            </w:r>
            <w:r w:rsidR="001F745E" w:rsidRPr="00FD6109">
              <w:rPr>
                <w:rFonts w:ascii="Open Sans" w:eastAsia="Times New Roman" w:hAnsi="Open Sans" w:cs="Open Sans"/>
                <w:spacing w:val="3"/>
                <w:sz w:val="18"/>
                <w:szCs w:val="18"/>
              </w:rPr>
              <w:t xml:space="preserve">and regional </w:t>
            </w:r>
            <w:r w:rsidRPr="00FD6109">
              <w:rPr>
                <w:rFonts w:ascii="Open Sans" w:eastAsia="Times New Roman" w:hAnsi="Open Sans" w:cs="Open Sans"/>
                <w:spacing w:val="3"/>
                <w:sz w:val="18"/>
                <w:szCs w:val="18"/>
              </w:rPr>
              <w:t xml:space="preserve">financial institutions, </w:t>
            </w:r>
            <w:r w:rsidR="001F745E" w:rsidRPr="00FD6109">
              <w:rPr>
                <w:rFonts w:ascii="Open Sans" w:eastAsia="Times New Roman" w:hAnsi="Open Sans" w:cs="Open Sans"/>
                <w:spacing w:val="3"/>
                <w:sz w:val="18"/>
                <w:szCs w:val="18"/>
              </w:rPr>
              <w:t xml:space="preserve">philanthropic donors; </w:t>
            </w:r>
            <w:r w:rsidRPr="00FD6109">
              <w:rPr>
                <w:rFonts w:ascii="Open Sans" w:eastAsia="Times New Roman" w:hAnsi="Open Sans" w:cs="Open Sans"/>
                <w:spacing w:val="3"/>
                <w:sz w:val="18"/>
                <w:szCs w:val="18"/>
              </w:rPr>
              <w:t>civil society organizations and networks</w:t>
            </w:r>
            <w:r w:rsidR="001F745E" w:rsidRPr="00FD6109">
              <w:rPr>
                <w:rFonts w:ascii="Open Sans" w:eastAsia="Times New Roman" w:hAnsi="Open Sans" w:cs="Open Sans"/>
                <w:spacing w:val="3"/>
                <w:sz w:val="18"/>
                <w:szCs w:val="18"/>
              </w:rPr>
              <w:t xml:space="preserve"> relevant to AMR;</w:t>
            </w:r>
            <w:r w:rsidR="0042494A" w:rsidRPr="00FD6109">
              <w:rPr>
                <w:rFonts w:ascii="Open Sans" w:eastAsia="Times New Roman" w:hAnsi="Open Sans" w:cs="Open Sans"/>
                <w:spacing w:val="3"/>
                <w:sz w:val="18"/>
                <w:szCs w:val="18"/>
              </w:rPr>
              <w:t xml:space="preserve"> academic and research organizations across the One Health spectrum</w:t>
            </w:r>
            <w:r w:rsidR="00771817" w:rsidRPr="00FD6109">
              <w:rPr>
                <w:rFonts w:ascii="Open Sans" w:eastAsia="Times New Roman" w:hAnsi="Open Sans" w:cs="Open Sans"/>
                <w:spacing w:val="3"/>
                <w:sz w:val="18"/>
                <w:szCs w:val="18"/>
              </w:rPr>
              <w:t xml:space="preserve"> relevant to AMR</w:t>
            </w:r>
            <w:r w:rsidR="0042494A" w:rsidRPr="00FD6109">
              <w:rPr>
                <w:rFonts w:ascii="Open Sans" w:eastAsia="Times New Roman" w:hAnsi="Open Sans" w:cs="Open Sans"/>
                <w:spacing w:val="3"/>
                <w:sz w:val="18"/>
                <w:szCs w:val="18"/>
              </w:rPr>
              <w:t>;</w:t>
            </w:r>
            <w:r w:rsidRPr="00FD6109">
              <w:rPr>
                <w:rFonts w:ascii="Open Sans" w:eastAsia="Times New Roman" w:hAnsi="Open Sans" w:cs="Open Sans"/>
                <w:spacing w:val="3"/>
                <w:sz w:val="18"/>
                <w:szCs w:val="18"/>
              </w:rPr>
              <w:t xml:space="preserve"> private sector </w:t>
            </w:r>
            <w:r w:rsidR="00FF5086" w:rsidRPr="00FD6109">
              <w:rPr>
                <w:rFonts w:ascii="Open Sans" w:eastAsia="Times New Roman" w:hAnsi="Open Sans" w:cs="Open Sans"/>
                <w:spacing w:val="3"/>
                <w:sz w:val="18"/>
                <w:szCs w:val="18"/>
              </w:rPr>
              <w:t>partners representing sectors that affect, or are affected by</w:t>
            </w:r>
            <w:r w:rsidR="006B1D7E" w:rsidRPr="00FD6109">
              <w:rPr>
                <w:rFonts w:ascii="Open Sans" w:eastAsia="Times New Roman" w:hAnsi="Open Sans" w:cs="Open Sans"/>
                <w:spacing w:val="3"/>
                <w:sz w:val="18"/>
                <w:szCs w:val="18"/>
              </w:rPr>
              <w:t>,</w:t>
            </w:r>
            <w:r w:rsidR="00FF5086" w:rsidRPr="00FD6109">
              <w:rPr>
                <w:rFonts w:ascii="Open Sans" w:eastAsia="Times New Roman" w:hAnsi="Open Sans" w:cs="Open Sans"/>
                <w:spacing w:val="3"/>
                <w:sz w:val="18"/>
                <w:szCs w:val="18"/>
              </w:rPr>
              <w:t xml:space="preserve"> AMR</w:t>
            </w:r>
            <w:r w:rsidRPr="00FD6109">
              <w:rPr>
                <w:rFonts w:ascii="Open Sans" w:eastAsia="Times New Roman" w:hAnsi="Open Sans" w:cs="Open Sans"/>
                <w:spacing w:val="3"/>
                <w:sz w:val="18"/>
                <w:szCs w:val="18"/>
              </w:rPr>
              <w:t>.</w:t>
            </w:r>
          </w:p>
          <w:p w14:paraId="39617AC4" w14:textId="77777777" w:rsidR="006B1D7E" w:rsidRPr="00FD6109" w:rsidRDefault="006B1D7E" w:rsidP="00191C4F">
            <w:pPr>
              <w:pStyle w:val="ListParagraph"/>
              <w:spacing w:before="120" w:after="120" w:line="276" w:lineRule="auto"/>
              <w:ind w:left="0" w:right="74"/>
              <w:jc w:val="both"/>
              <w:rPr>
                <w:rFonts w:ascii="Open Sans" w:eastAsia="Times New Roman" w:hAnsi="Open Sans" w:cs="Open Sans"/>
                <w:spacing w:val="3"/>
                <w:sz w:val="18"/>
                <w:szCs w:val="18"/>
              </w:rPr>
            </w:pPr>
          </w:p>
          <w:p w14:paraId="6BAF827F" w14:textId="77777777" w:rsidR="00CC30D2" w:rsidRPr="00FD6109" w:rsidRDefault="0042494A" w:rsidP="00191C4F">
            <w:pPr>
              <w:pStyle w:val="ListParagraph"/>
              <w:spacing w:before="120" w:after="120" w:line="276" w:lineRule="auto"/>
              <w:ind w:left="0" w:right="74"/>
              <w:jc w:val="both"/>
              <w:rPr>
                <w:rFonts w:ascii="Open Sans" w:eastAsia="Times New Roman" w:hAnsi="Open Sans" w:cs="Open Sans"/>
                <w:spacing w:val="3"/>
                <w:sz w:val="18"/>
                <w:szCs w:val="18"/>
              </w:rPr>
            </w:pPr>
            <w:r w:rsidRPr="00FD6109">
              <w:rPr>
                <w:rFonts w:ascii="Open Sans" w:eastAsia="Times New Roman" w:hAnsi="Open Sans" w:cs="Open Sans"/>
                <w:spacing w:val="3"/>
                <w:sz w:val="18"/>
                <w:szCs w:val="18"/>
              </w:rPr>
              <w:t>T</w:t>
            </w:r>
            <w:r w:rsidR="00CC30D2" w:rsidRPr="00FD6109">
              <w:rPr>
                <w:rFonts w:ascii="Open Sans" w:eastAsia="Times New Roman" w:hAnsi="Open Sans" w:cs="Open Sans"/>
                <w:spacing w:val="3"/>
                <w:sz w:val="18"/>
                <w:szCs w:val="18"/>
              </w:rPr>
              <w:t>he Platform’s membership shall include sectors or disciplines that are underrepresented in the other global governance mechanisms for AMR, e.g. civil society, private sector and financial institutions.</w:t>
            </w:r>
            <w:r w:rsidRPr="00FD6109">
              <w:rPr>
                <w:rFonts w:ascii="Open Sans" w:eastAsia="Times New Roman" w:hAnsi="Open Sans" w:cs="Open Sans"/>
                <w:spacing w:val="3"/>
                <w:sz w:val="18"/>
                <w:szCs w:val="18"/>
              </w:rPr>
              <w:t xml:space="preserve"> </w:t>
            </w:r>
            <w:r w:rsidR="00CC30D2" w:rsidRPr="00FD6109">
              <w:rPr>
                <w:rFonts w:ascii="Open Sans" w:eastAsia="Times New Roman" w:hAnsi="Open Sans" w:cs="Open Sans"/>
                <w:spacing w:val="3"/>
                <w:sz w:val="18"/>
                <w:szCs w:val="18"/>
              </w:rPr>
              <w:t>Members of the Platform will focus on bringing in local and sectoral knowledge and power to support collective actions to tackle AMR.</w:t>
            </w:r>
          </w:p>
          <w:p w14:paraId="472E4569" w14:textId="77777777" w:rsidR="001B263C" w:rsidRPr="00FD6109" w:rsidRDefault="001B263C" w:rsidP="00191C4F">
            <w:pPr>
              <w:pStyle w:val="ListParagraph"/>
              <w:spacing w:before="120" w:after="120" w:line="276" w:lineRule="auto"/>
              <w:ind w:left="0" w:right="74"/>
              <w:jc w:val="both"/>
              <w:rPr>
                <w:rFonts w:ascii="Open Sans" w:eastAsia="Times New Roman" w:hAnsi="Open Sans" w:cs="Open Sans"/>
                <w:spacing w:val="3"/>
                <w:sz w:val="18"/>
                <w:szCs w:val="18"/>
              </w:rPr>
            </w:pPr>
          </w:p>
          <w:p w14:paraId="5529AFF9" w14:textId="77777777" w:rsidR="001B263C" w:rsidRPr="00FD6109" w:rsidRDefault="001B263C" w:rsidP="00191C4F">
            <w:pPr>
              <w:pStyle w:val="ListParagraph"/>
              <w:spacing w:before="120" w:after="120" w:line="276" w:lineRule="auto"/>
              <w:ind w:left="0" w:right="74"/>
              <w:jc w:val="both"/>
              <w:rPr>
                <w:rFonts w:ascii="Open Sans" w:eastAsia="Times New Roman" w:hAnsi="Open Sans" w:cs="Open Sans"/>
                <w:spacing w:val="3"/>
                <w:sz w:val="18"/>
                <w:szCs w:val="18"/>
              </w:rPr>
            </w:pPr>
            <w:r w:rsidRPr="00FD6109">
              <w:rPr>
                <w:rFonts w:ascii="Open Sans" w:eastAsia="Times New Roman" w:hAnsi="Open Sans" w:cs="Open Sans"/>
                <w:spacing w:val="3"/>
                <w:sz w:val="18"/>
                <w:szCs w:val="18"/>
                <w:lang w:val="en-GB"/>
              </w:rPr>
              <w:t>A call for membership will be open on the relevant Tripartite online channels and members will be admitted to ensure geographic balance and representation sufficient to address the challenges of AMR</w:t>
            </w:r>
            <w:r w:rsidR="004A7B79" w:rsidRPr="00FD6109">
              <w:rPr>
                <w:rFonts w:ascii="Open Sans" w:eastAsia="Times New Roman" w:hAnsi="Open Sans" w:cs="Open Sans"/>
                <w:spacing w:val="3"/>
                <w:sz w:val="18"/>
                <w:szCs w:val="18"/>
              </w:rPr>
              <w:t xml:space="preserve">. </w:t>
            </w:r>
            <w:r w:rsidRPr="00FD6109">
              <w:rPr>
                <w:rFonts w:ascii="Open Sans" w:eastAsia="Times New Roman" w:hAnsi="Open Sans" w:cs="Open Sans"/>
                <w:spacing w:val="3"/>
                <w:sz w:val="18"/>
                <w:szCs w:val="18"/>
              </w:rPr>
              <w:t>The Platform may invite other interested organizations relevant to its work to observe entire sessions or specific agenda items.</w:t>
            </w:r>
          </w:p>
          <w:p w14:paraId="3B50D3B3" w14:textId="77777777" w:rsidR="00CC30D2" w:rsidRPr="00FD6109" w:rsidRDefault="00CC30D2" w:rsidP="00191C4F">
            <w:pPr>
              <w:pStyle w:val="ListParagraph"/>
              <w:spacing w:before="120" w:after="120" w:line="276" w:lineRule="auto"/>
              <w:ind w:left="0" w:right="74"/>
              <w:jc w:val="both"/>
              <w:rPr>
                <w:rFonts w:ascii="Open Sans" w:eastAsia="Times New Roman" w:hAnsi="Open Sans" w:cs="Open Sans"/>
                <w:spacing w:val="3"/>
                <w:sz w:val="18"/>
                <w:szCs w:val="18"/>
              </w:rPr>
            </w:pPr>
          </w:p>
          <w:p w14:paraId="26D6579D" w14:textId="77777777" w:rsidR="00CC30D2" w:rsidRPr="00FD6109" w:rsidRDefault="00CC30D2" w:rsidP="00191C4F">
            <w:pPr>
              <w:pStyle w:val="ListParagraph"/>
              <w:spacing w:before="120" w:after="120" w:line="276" w:lineRule="auto"/>
              <w:ind w:left="0" w:right="74"/>
              <w:jc w:val="both"/>
              <w:rPr>
                <w:rFonts w:ascii="Open Sans" w:eastAsia="Times New Roman" w:hAnsi="Open Sans" w:cs="Open Sans"/>
                <w:spacing w:val="3"/>
                <w:sz w:val="18"/>
                <w:szCs w:val="18"/>
              </w:rPr>
            </w:pPr>
            <w:r w:rsidRPr="00FD6109">
              <w:rPr>
                <w:rFonts w:ascii="Open Sans" w:eastAsia="Times New Roman" w:hAnsi="Open Sans" w:cs="Open Sans"/>
                <w:spacing w:val="3"/>
                <w:sz w:val="18"/>
                <w:szCs w:val="18"/>
              </w:rPr>
              <w:t xml:space="preserve">Members’ participation in the Platform for the purpose of achieving joint action </w:t>
            </w:r>
            <w:r w:rsidR="00FB2EC1" w:rsidRPr="00FD6109">
              <w:rPr>
                <w:rFonts w:ascii="Open Sans" w:eastAsia="Times New Roman" w:hAnsi="Open Sans" w:cs="Open Sans"/>
                <w:spacing w:val="3"/>
                <w:sz w:val="18"/>
                <w:szCs w:val="18"/>
              </w:rPr>
              <w:t xml:space="preserve">will </w:t>
            </w:r>
            <w:r w:rsidRPr="00FD6109">
              <w:rPr>
                <w:rFonts w:ascii="Open Sans" w:eastAsia="Times New Roman" w:hAnsi="Open Sans" w:cs="Open Sans"/>
                <w:spacing w:val="3"/>
                <w:sz w:val="18"/>
                <w:szCs w:val="18"/>
              </w:rPr>
              <w:t xml:space="preserve">be </w:t>
            </w:r>
            <w:r w:rsidR="00FB2EC1" w:rsidRPr="00FD6109">
              <w:rPr>
                <w:rFonts w:ascii="Open Sans" w:eastAsia="Times New Roman" w:hAnsi="Open Sans" w:cs="Open Sans"/>
                <w:spacing w:val="3"/>
                <w:sz w:val="18"/>
                <w:szCs w:val="18"/>
              </w:rPr>
              <w:t>channeled</w:t>
            </w:r>
            <w:r w:rsidRPr="00FD6109">
              <w:rPr>
                <w:rFonts w:ascii="Open Sans" w:eastAsia="Times New Roman" w:hAnsi="Open Sans" w:cs="Open Sans"/>
                <w:spacing w:val="3"/>
                <w:sz w:val="18"/>
                <w:szCs w:val="18"/>
              </w:rPr>
              <w:t xml:space="preserve"> through:</w:t>
            </w:r>
          </w:p>
          <w:p w14:paraId="07EBF6DC" w14:textId="77777777" w:rsidR="00CC30D2" w:rsidRPr="00FD6109" w:rsidRDefault="00CC30D2" w:rsidP="00191C4F">
            <w:pPr>
              <w:pStyle w:val="ListParagraph"/>
              <w:numPr>
                <w:ilvl w:val="0"/>
                <w:numId w:val="35"/>
              </w:numPr>
              <w:spacing w:before="120" w:after="120" w:line="276" w:lineRule="auto"/>
              <w:ind w:right="74"/>
              <w:jc w:val="both"/>
              <w:rPr>
                <w:rFonts w:ascii="Open Sans" w:eastAsia="Times New Roman" w:hAnsi="Open Sans" w:cs="Open Sans"/>
                <w:spacing w:val="3"/>
                <w:sz w:val="18"/>
                <w:szCs w:val="18"/>
              </w:rPr>
            </w:pPr>
            <w:r w:rsidRPr="00FD6109">
              <w:rPr>
                <w:rFonts w:ascii="Open Sans" w:eastAsia="Times New Roman" w:hAnsi="Open Sans" w:cs="Open Sans"/>
                <w:spacing w:val="3"/>
                <w:sz w:val="18"/>
                <w:szCs w:val="18"/>
              </w:rPr>
              <w:t xml:space="preserve">Primarily, </w:t>
            </w:r>
            <w:r w:rsidRPr="00FD6109">
              <w:rPr>
                <w:rFonts w:ascii="Open Sans" w:eastAsia="Times New Roman" w:hAnsi="Open Sans" w:cs="Open Sans"/>
                <w:b/>
                <w:bCs/>
                <w:spacing w:val="3"/>
                <w:sz w:val="18"/>
                <w:szCs w:val="18"/>
              </w:rPr>
              <w:t xml:space="preserve">Action Groups </w:t>
            </w:r>
            <w:r w:rsidRPr="00FD6109">
              <w:rPr>
                <w:rFonts w:ascii="Open Sans" w:eastAsia="Times New Roman" w:hAnsi="Open Sans" w:cs="Open Sans"/>
                <w:spacing w:val="3"/>
                <w:sz w:val="18"/>
                <w:szCs w:val="18"/>
              </w:rPr>
              <w:t xml:space="preserve">developed to drive forward specific </w:t>
            </w:r>
            <w:r w:rsidR="00FB2EC1" w:rsidRPr="00FD6109">
              <w:rPr>
                <w:rFonts w:ascii="Open Sans" w:eastAsia="Times New Roman" w:hAnsi="Open Sans" w:cs="Open Sans"/>
                <w:spacing w:val="3"/>
                <w:sz w:val="18"/>
                <w:szCs w:val="18"/>
              </w:rPr>
              <w:t xml:space="preserve">topics and </w:t>
            </w:r>
            <w:r w:rsidRPr="00FD6109">
              <w:rPr>
                <w:rFonts w:ascii="Open Sans" w:eastAsia="Times New Roman" w:hAnsi="Open Sans" w:cs="Open Sans"/>
                <w:spacing w:val="3"/>
                <w:sz w:val="18"/>
                <w:szCs w:val="18"/>
              </w:rPr>
              <w:t xml:space="preserve">subtopics involving different </w:t>
            </w:r>
            <w:r w:rsidR="00FB2EC1" w:rsidRPr="00FD6109">
              <w:rPr>
                <w:rFonts w:ascii="Open Sans" w:eastAsia="Times New Roman" w:hAnsi="Open Sans" w:cs="Open Sans"/>
                <w:spacing w:val="3"/>
                <w:sz w:val="18"/>
                <w:szCs w:val="18"/>
              </w:rPr>
              <w:t>Cluster Groups</w:t>
            </w:r>
            <w:r w:rsidRPr="00FD6109">
              <w:rPr>
                <w:rFonts w:ascii="Open Sans" w:eastAsia="Times New Roman" w:hAnsi="Open Sans" w:cs="Open Sans"/>
                <w:spacing w:val="3"/>
                <w:sz w:val="18"/>
                <w:szCs w:val="18"/>
              </w:rPr>
              <w:t>;</w:t>
            </w:r>
          </w:p>
          <w:p w14:paraId="0269FAB7" w14:textId="77777777" w:rsidR="005D607B" w:rsidRPr="00FD6109" w:rsidRDefault="00CC30D2" w:rsidP="00191C4F">
            <w:pPr>
              <w:pStyle w:val="ListParagraph"/>
              <w:numPr>
                <w:ilvl w:val="0"/>
                <w:numId w:val="35"/>
              </w:numPr>
              <w:spacing w:before="120" w:after="120" w:line="276" w:lineRule="auto"/>
              <w:ind w:right="74"/>
              <w:jc w:val="both"/>
              <w:rPr>
                <w:rFonts w:ascii="Open Sans" w:eastAsia="Times New Roman" w:hAnsi="Open Sans" w:cs="Open Sans"/>
                <w:spacing w:val="3"/>
                <w:sz w:val="18"/>
                <w:szCs w:val="18"/>
              </w:rPr>
            </w:pPr>
            <w:r w:rsidRPr="00FD6109">
              <w:rPr>
                <w:rFonts w:ascii="Open Sans" w:eastAsia="Times New Roman" w:hAnsi="Open Sans" w:cs="Open Sans"/>
                <w:spacing w:val="3"/>
                <w:sz w:val="18"/>
                <w:szCs w:val="18"/>
              </w:rPr>
              <w:t xml:space="preserve">Secondarily, </w:t>
            </w:r>
            <w:r w:rsidRPr="00FD6109">
              <w:rPr>
                <w:rFonts w:ascii="Open Sans" w:eastAsia="Times New Roman" w:hAnsi="Open Sans" w:cs="Open Sans"/>
                <w:b/>
                <w:bCs/>
                <w:spacing w:val="3"/>
                <w:sz w:val="18"/>
                <w:szCs w:val="18"/>
              </w:rPr>
              <w:t>Cluster Groups</w:t>
            </w:r>
            <w:r w:rsidRPr="00FD6109">
              <w:rPr>
                <w:rFonts w:ascii="Open Sans" w:eastAsia="Times New Roman" w:hAnsi="Open Sans" w:cs="Open Sans"/>
                <w:spacing w:val="3"/>
                <w:sz w:val="18"/>
                <w:szCs w:val="18"/>
              </w:rPr>
              <w:t xml:space="preserve"> that should ensure similar stakeholders are able to voice their views through the cluster and be represented in the Action Groups.</w:t>
            </w:r>
          </w:p>
          <w:p w14:paraId="36C3F913" w14:textId="77777777" w:rsidR="001B263C" w:rsidRPr="00FD6109" w:rsidRDefault="001B263C" w:rsidP="00891DEC">
            <w:pPr>
              <w:spacing w:before="120" w:after="120" w:line="276" w:lineRule="auto"/>
              <w:ind w:right="540"/>
              <w:jc w:val="both"/>
              <w:rPr>
                <w:rFonts w:ascii="Open Sans" w:eastAsia="Times New Roman" w:hAnsi="Open Sans" w:cs="Open Sans"/>
                <w:spacing w:val="3"/>
                <w:sz w:val="18"/>
                <w:szCs w:val="18"/>
                <w:lang w:val="en-GB"/>
              </w:rPr>
            </w:pPr>
          </w:p>
        </w:tc>
      </w:tr>
    </w:tbl>
    <w:p w14:paraId="14D3C429" w14:textId="77777777" w:rsidR="00984F8A" w:rsidRPr="00F7553E" w:rsidRDefault="00984F8A" w:rsidP="00747E6E">
      <w:pPr>
        <w:spacing w:before="120" w:after="0" w:line="240" w:lineRule="auto"/>
        <w:ind w:firstLine="90"/>
        <w:rPr>
          <w:rFonts w:ascii="Open Sans" w:eastAsia="Times New Roman" w:hAnsi="Open Sans" w:cs="Open Sans"/>
          <w:spacing w:val="3"/>
          <w:sz w:val="16"/>
          <w:szCs w:val="16"/>
        </w:rPr>
      </w:pPr>
      <w:sdt>
        <w:sdtPr>
          <w:id w:val="3706561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Yes</w:t>
      </w:r>
    </w:p>
    <w:p w14:paraId="1B1902EF" w14:textId="77777777" w:rsidR="00984F8A" w:rsidRPr="00FD6109" w:rsidRDefault="00984F8A" w:rsidP="00747E6E">
      <w:pPr>
        <w:spacing w:after="0" w:line="240" w:lineRule="auto"/>
        <w:ind w:firstLine="90"/>
        <w:rPr>
          <w:rFonts w:ascii="Open Sans" w:eastAsia="Times New Roman" w:hAnsi="Open Sans" w:cs="Open Sans"/>
          <w:spacing w:val="3"/>
          <w:sz w:val="16"/>
          <w:szCs w:val="16"/>
        </w:rPr>
      </w:pPr>
      <w:sdt>
        <w:sdtPr>
          <w:id w:val="-16846689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 xml:space="preserve">No </w:t>
      </w:r>
    </w:p>
    <w:p w14:paraId="29923A7B" w14:textId="77777777" w:rsidR="00984F8A" w:rsidRPr="00E05AE9" w:rsidRDefault="00984F8A" w:rsidP="00984F8A">
      <w:pPr>
        <w:spacing w:after="0" w:line="240" w:lineRule="auto"/>
        <w:ind w:firstLine="90"/>
        <w:rPr>
          <w:rFonts w:ascii="Open Sans" w:eastAsia="Times New Roman" w:hAnsi="Open Sans" w:cs="Open Sans"/>
          <w:spacing w:val="3"/>
          <w:sz w:val="16"/>
          <w:szCs w:val="16"/>
          <w:lang w:val="en-GB"/>
        </w:rPr>
      </w:pPr>
      <w:r w:rsidRPr="00FD6109">
        <w:rPr>
          <w:rFonts w:ascii="Open Sans" w:eastAsia="Times New Roman" w:hAnsi="Open Sans" w:cs="Open Sans"/>
          <w:spacing w:val="3"/>
          <w:sz w:val="16"/>
          <w:szCs w:val="16"/>
          <w:lang w:val="en-GB"/>
        </w:rPr>
        <w:t>Please provide additional comments and/or suggestions in the space below.</w:t>
      </w:r>
    </w:p>
    <w:tbl>
      <w:tblPr>
        <w:tblStyle w:val="TableGrid"/>
        <w:tblW w:w="0" w:type="auto"/>
        <w:tblInd w:w="-5" w:type="dxa"/>
        <w:tblLook w:val="04A0" w:firstRow="1" w:lastRow="0" w:firstColumn="1" w:lastColumn="0" w:noHBand="0" w:noVBand="1"/>
      </w:tblPr>
      <w:tblGrid>
        <w:gridCol w:w="9000"/>
      </w:tblGrid>
      <w:tr w:rsidR="007453C1" w:rsidRPr="00FD6109" w14:paraId="42C184B6" w14:textId="77777777" w:rsidTr="00191C4F">
        <w:tc>
          <w:tcPr>
            <w:tcW w:w="9000" w:type="dxa"/>
          </w:tcPr>
          <w:p w14:paraId="726FE32E" w14:textId="77777777" w:rsidR="007453C1" w:rsidRPr="00FD6109" w:rsidRDefault="00814B03" w:rsidP="00AD0B63">
            <w:pPr>
              <w:rPr>
                <w:rFonts w:ascii="Open Sans" w:eastAsia="Times New Roman" w:hAnsi="Open Sans" w:cs="Open Sans"/>
                <w:i/>
                <w:iCs/>
                <w:spacing w:val="3"/>
                <w:sz w:val="16"/>
                <w:szCs w:val="16"/>
                <w:lang w:val="en-US"/>
              </w:rPr>
            </w:pPr>
            <w:bookmarkStart w:id="3" w:name="_Hlk78364206"/>
            <w:r w:rsidRPr="00FD6109">
              <w:rPr>
                <w:rFonts w:ascii="Open Sans" w:eastAsia="Times New Roman" w:hAnsi="Open Sans" w:cs="Open Sans"/>
                <w:i/>
                <w:iCs/>
                <w:spacing w:val="3"/>
                <w:sz w:val="16"/>
                <w:szCs w:val="16"/>
                <w:lang w:val="en-US"/>
              </w:rPr>
              <w:t xml:space="preserve">Enter your </w:t>
            </w:r>
            <w:r w:rsidR="004550C5" w:rsidRPr="00FD6109">
              <w:rPr>
                <w:rFonts w:ascii="Open Sans" w:eastAsia="Times New Roman" w:hAnsi="Open Sans" w:cs="Open Sans"/>
                <w:i/>
                <w:iCs/>
                <w:spacing w:val="3"/>
                <w:sz w:val="16"/>
                <w:szCs w:val="16"/>
                <w:lang w:val="en-US"/>
              </w:rPr>
              <w:t>answer.</w:t>
            </w:r>
          </w:p>
          <w:p w14:paraId="496B4E20" w14:textId="77777777" w:rsidR="007453C1" w:rsidRDefault="007453C1" w:rsidP="00AD0B63">
            <w:pPr>
              <w:rPr>
                <w:rFonts w:ascii="Open Sans" w:eastAsia="Times New Roman" w:hAnsi="Open Sans" w:cs="Open Sans"/>
                <w:spacing w:val="3"/>
                <w:sz w:val="16"/>
                <w:szCs w:val="16"/>
                <w:lang w:val="en-US"/>
              </w:rPr>
            </w:pPr>
          </w:p>
          <w:p w14:paraId="34A1098D" w14:textId="77777777" w:rsidR="00AA3218" w:rsidRDefault="00AA3218" w:rsidP="00AD0B63">
            <w:pPr>
              <w:rPr>
                <w:rFonts w:ascii="Open Sans" w:eastAsia="Times New Roman" w:hAnsi="Open Sans" w:cs="Open Sans"/>
                <w:spacing w:val="3"/>
                <w:sz w:val="16"/>
                <w:szCs w:val="16"/>
                <w:lang w:val="en-US"/>
              </w:rPr>
            </w:pPr>
          </w:p>
          <w:p w14:paraId="20F83D97" w14:textId="77777777" w:rsidR="00AA3218" w:rsidRDefault="00AA3218" w:rsidP="00AD0B63">
            <w:pPr>
              <w:rPr>
                <w:rFonts w:ascii="Open Sans" w:eastAsia="Times New Roman" w:hAnsi="Open Sans" w:cs="Open Sans"/>
                <w:spacing w:val="3"/>
                <w:sz w:val="16"/>
                <w:szCs w:val="16"/>
                <w:lang w:val="en-US"/>
              </w:rPr>
            </w:pPr>
          </w:p>
          <w:p w14:paraId="6E5F9BC0" w14:textId="77777777" w:rsidR="00AA3218" w:rsidRPr="00FD6109" w:rsidRDefault="00AA3218" w:rsidP="00AD0B63">
            <w:pPr>
              <w:rPr>
                <w:rFonts w:ascii="Open Sans" w:eastAsia="Times New Roman" w:hAnsi="Open Sans" w:cs="Open Sans"/>
                <w:spacing w:val="3"/>
                <w:sz w:val="16"/>
                <w:szCs w:val="16"/>
                <w:lang w:val="en-US"/>
              </w:rPr>
            </w:pPr>
          </w:p>
          <w:p w14:paraId="64E7030B" w14:textId="77777777" w:rsidR="007453C1" w:rsidRPr="00FD6109" w:rsidRDefault="007453C1" w:rsidP="00AD0B63">
            <w:pPr>
              <w:rPr>
                <w:rFonts w:ascii="Open Sans" w:eastAsia="Times New Roman" w:hAnsi="Open Sans" w:cs="Open Sans"/>
                <w:spacing w:val="3"/>
                <w:sz w:val="16"/>
                <w:szCs w:val="16"/>
                <w:lang w:val="en-US"/>
              </w:rPr>
            </w:pPr>
          </w:p>
          <w:p w14:paraId="0D6CA53A" w14:textId="77777777" w:rsidR="007453C1" w:rsidRPr="00FD6109" w:rsidRDefault="007453C1" w:rsidP="00AD0B63">
            <w:pPr>
              <w:rPr>
                <w:rFonts w:ascii="Open Sans" w:eastAsia="Times New Roman" w:hAnsi="Open Sans" w:cs="Open Sans"/>
                <w:spacing w:val="3"/>
                <w:sz w:val="16"/>
                <w:szCs w:val="16"/>
                <w:lang w:val="en-US"/>
              </w:rPr>
            </w:pPr>
          </w:p>
          <w:p w14:paraId="1C0B4896" w14:textId="77777777" w:rsidR="007453C1" w:rsidRPr="00FD6109" w:rsidRDefault="007453C1" w:rsidP="00AD0B63">
            <w:pPr>
              <w:rPr>
                <w:rFonts w:ascii="Open Sans" w:eastAsia="Times New Roman" w:hAnsi="Open Sans" w:cs="Open Sans"/>
                <w:spacing w:val="3"/>
                <w:sz w:val="16"/>
                <w:szCs w:val="16"/>
                <w:lang w:val="en-US"/>
              </w:rPr>
            </w:pPr>
          </w:p>
          <w:p w14:paraId="77EC63E7" w14:textId="77777777" w:rsidR="007453C1" w:rsidRPr="00FD6109" w:rsidRDefault="007453C1" w:rsidP="00AD0B63">
            <w:pPr>
              <w:rPr>
                <w:rFonts w:ascii="Open Sans" w:eastAsia="Times New Roman" w:hAnsi="Open Sans" w:cs="Open Sans"/>
                <w:spacing w:val="3"/>
                <w:sz w:val="16"/>
                <w:szCs w:val="16"/>
                <w:lang w:val="en-US"/>
              </w:rPr>
            </w:pPr>
          </w:p>
        </w:tc>
      </w:tr>
      <w:bookmarkEnd w:id="3"/>
    </w:tbl>
    <w:p w14:paraId="150D1442" w14:textId="77777777" w:rsidR="00847D3B" w:rsidRPr="00FD6109" w:rsidRDefault="00847D3B" w:rsidP="007C7960">
      <w:pPr>
        <w:spacing w:before="120" w:after="120" w:line="276" w:lineRule="auto"/>
        <w:ind w:right="540"/>
        <w:jc w:val="both"/>
        <w:rPr>
          <w:rFonts w:ascii="Open Sans" w:eastAsia="Times New Roman" w:hAnsi="Open Sans" w:cs="Open Sans"/>
          <w:b/>
          <w:color w:val="000000" w:themeColor="text1"/>
          <w:spacing w:val="3"/>
          <w:sz w:val="20"/>
          <w:szCs w:val="20"/>
        </w:rPr>
      </w:pPr>
    </w:p>
    <w:p w14:paraId="31CEEF29" w14:textId="77777777" w:rsidR="00FB4E3F" w:rsidRDefault="00FB4E3F" w:rsidP="00191C4F">
      <w:pPr>
        <w:pStyle w:val="ListParagraph"/>
        <w:numPr>
          <w:ilvl w:val="0"/>
          <w:numId w:val="7"/>
        </w:numPr>
        <w:spacing w:before="120" w:after="120" w:line="276" w:lineRule="auto"/>
        <w:ind w:left="270" w:right="540" w:hanging="270"/>
        <w:rPr>
          <w:rFonts w:ascii="Open Sans" w:eastAsia="Times New Roman" w:hAnsi="Open Sans" w:cs="Open Sans"/>
          <w:b/>
          <w:color w:val="000000" w:themeColor="text1"/>
          <w:spacing w:val="3"/>
          <w:sz w:val="20"/>
          <w:szCs w:val="20"/>
        </w:rPr>
      </w:pPr>
      <w:r w:rsidRPr="00FD6109">
        <w:rPr>
          <w:rFonts w:ascii="Open Sans" w:eastAsia="Times New Roman" w:hAnsi="Open Sans" w:cs="Open Sans"/>
          <w:b/>
          <w:color w:val="000000" w:themeColor="text1"/>
          <w:spacing w:val="3"/>
          <w:sz w:val="20"/>
          <w:szCs w:val="20"/>
        </w:rPr>
        <w:t>What should be the requirements to qualify for membership and how should membership be agreed?  For example, relevance to some aspect of the challenge of AMR, commitment and ability to take action to combat AMR.</w:t>
      </w:r>
      <w:r w:rsidR="00295B36" w:rsidRPr="00FD6109">
        <w:rPr>
          <w:rFonts w:ascii="Open Sans" w:eastAsia="Times New Roman" w:hAnsi="Open Sans" w:cs="Open Sans"/>
          <w:b/>
          <w:color w:val="000000" w:themeColor="text1"/>
          <w:spacing w:val="3"/>
          <w:sz w:val="20"/>
          <w:szCs w:val="20"/>
        </w:rPr>
        <w:t xml:space="preserve"> *</w:t>
      </w:r>
    </w:p>
    <w:p w14:paraId="6AB9C0CC" w14:textId="77777777" w:rsidR="008811F4" w:rsidRPr="00653CB1" w:rsidRDefault="008811F4" w:rsidP="00653CB1">
      <w:pPr>
        <w:pStyle w:val="ListParagraph"/>
        <w:spacing w:before="120" w:after="120" w:line="276" w:lineRule="auto"/>
        <w:ind w:left="270" w:right="540"/>
        <w:rPr>
          <w:rFonts w:ascii="Open Sans" w:eastAsia="Times New Roman" w:hAnsi="Open Sans" w:cs="Open Sans"/>
          <w:spacing w:val="3"/>
          <w:sz w:val="16"/>
          <w:szCs w:val="16"/>
          <w:lang w:val="en-GB"/>
        </w:rPr>
      </w:pPr>
      <w:bookmarkStart w:id="4" w:name="_Hlk80089385"/>
      <w:r w:rsidRPr="00653CB1">
        <w:rPr>
          <w:rFonts w:ascii="Open Sans" w:eastAsia="Times New Roman" w:hAnsi="Open Sans" w:cs="Open Sans"/>
          <w:spacing w:val="3"/>
          <w:sz w:val="16"/>
          <w:szCs w:val="16"/>
          <w:lang w:val="en-GB"/>
        </w:rPr>
        <w:t>Please provide additional comments and/or suggestions in the space below.</w:t>
      </w:r>
    </w:p>
    <w:tbl>
      <w:tblPr>
        <w:tblStyle w:val="TableGrid"/>
        <w:tblW w:w="9090" w:type="dxa"/>
        <w:tblInd w:w="-5" w:type="dxa"/>
        <w:tblLook w:val="04A0" w:firstRow="1" w:lastRow="0" w:firstColumn="1" w:lastColumn="0" w:noHBand="0" w:noVBand="1"/>
      </w:tblPr>
      <w:tblGrid>
        <w:gridCol w:w="9090"/>
      </w:tblGrid>
      <w:tr w:rsidR="00FB4E3F" w:rsidRPr="00FD6109" w14:paraId="204ADE7C" w14:textId="77777777" w:rsidTr="00191C4F">
        <w:tc>
          <w:tcPr>
            <w:tcW w:w="9090" w:type="dxa"/>
          </w:tcPr>
          <w:bookmarkEnd w:id="4"/>
          <w:p w14:paraId="73264832" w14:textId="77777777" w:rsidR="00FB4E3F" w:rsidRPr="00FD6109" w:rsidRDefault="00FB4E3F" w:rsidP="00813B78">
            <w:pPr>
              <w:rPr>
                <w:rFonts w:ascii="Open Sans" w:eastAsia="Times New Roman" w:hAnsi="Open Sans" w:cs="Open Sans"/>
                <w:i/>
                <w:iCs/>
                <w:spacing w:val="3"/>
                <w:sz w:val="16"/>
                <w:szCs w:val="16"/>
                <w:lang w:val="en-US"/>
              </w:rPr>
            </w:pPr>
            <w:r w:rsidRPr="00FD6109">
              <w:rPr>
                <w:rFonts w:ascii="Open Sans" w:eastAsia="Times New Roman" w:hAnsi="Open Sans" w:cs="Open Sans"/>
                <w:i/>
                <w:iCs/>
                <w:spacing w:val="3"/>
                <w:sz w:val="16"/>
                <w:szCs w:val="16"/>
                <w:lang w:val="en-US"/>
              </w:rPr>
              <w:t>Enter your answer.</w:t>
            </w:r>
          </w:p>
          <w:p w14:paraId="1EAC8A32" w14:textId="77777777" w:rsidR="00FB4E3F" w:rsidRPr="00FD6109" w:rsidRDefault="00FB4E3F" w:rsidP="00813B78">
            <w:pPr>
              <w:rPr>
                <w:rFonts w:ascii="Open Sans" w:eastAsia="Times New Roman" w:hAnsi="Open Sans" w:cs="Open Sans"/>
                <w:spacing w:val="3"/>
                <w:sz w:val="16"/>
                <w:szCs w:val="16"/>
                <w:lang w:val="en-US"/>
              </w:rPr>
            </w:pPr>
          </w:p>
          <w:p w14:paraId="5C3E6685" w14:textId="77777777" w:rsidR="00FB4E3F" w:rsidRDefault="00FB4E3F" w:rsidP="00813B78">
            <w:pPr>
              <w:rPr>
                <w:rFonts w:ascii="Open Sans" w:eastAsia="Times New Roman" w:hAnsi="Open Sans" w:cs="Open Sans"/>
                <w:spacing w:val="3"/>
                <w:sz w:val="16"/>
                <w:szCs w:val="16"/>
                <w:lang w:val="en-US"/>
              </w:rPr>
            </w:pPr>
          </w:p>
          <w:p w14:paraId="60EFEBA8" w14:textId="77777777" w:rsidR="00AA3218" w:rsidRDefault="00AA3218" w:rsidP="00813B78">
            <w:pPr>
              <w:rPr>
                <w:rFonts w:ascii="Open Sans" w:eastAsia="Times New Roman" w:hAnsi="Open Sans" w:cs="Open Sans"/>
                <w:spacing w:val="3"/>
                <w:sz w:val="16"/>
                <w:szCs w:val="16"/>
                <w:lang w:val="en-US"/>
              </w:rPr>
            </w:pPr>
          </w:p>
          <w:p w14:paraId="6F308916" w14:textId="77777777" w:rsidR="00AA3218" w:rsidRPr="00FD6109" w:rsidRDefault="00AA3218" w:rsidP="00813B78">
            <w:pPr>
              <w:rPr>
                <w:rFonts w:ascii="Open Sans" w:eastAsia="Times New Roman" w:hAnsi="Open Sans" w:cs="Open Sans"/>
                <w:spacing w:val="3"/>
                <w:sz w:val="16"/>
                <w:szCs w:val="16"/>
                <w:lang w:val="en-US"/>
              </w:rPr>
            </w:pPr>
          </w:p>
          <w:p w14:paraId="3407F0E7" w14:textId="77777777" w:rsidR="00FB4E3F" w:rsidRDefault="00FB4E3F" w:rsidP="00813B78">
            <w:pPr>
              <w:rPr>
                <w:rFonts w:ascii="Open Sans" w:eastAsia="Times New Roman" w:hAnsi="Open Sans" w:cs="Open Sans"/>
                <w:spacing w:val="3"/>
                <w:sz w:val="16"/>
                <w:szCs w:val="16"/>
                <w:lang w:val="en-US"/>
              </w:rPr>
            </w:pPr>
          </w:p>
          <w:p w14:paraId="2FB19494" w14:textId="77777777" w:rsidR="00AA3218" w:rsidRPr="00FD6109" w:rsidRDefault="00AA3218" w:rsidP="00813B78">
            <w:pPr>
              <w:rPr>
                <w:rFonts w:ascii="Open Sans" w:eastAsia="Times New Roman" w:hAnsi="Open Sans" w:cs="Open Sans"/>
                <w:spacing w:val="3"/>
                <w:sz w:val="16"/>
                <w:szCs w:val="16"/>
                <w:lang w:val="en-US"/>
              </w:rPr>
            </w:pPr>
          </w:p>
          <w:p w14:paraId="4A9DB041" w14:textId="77777777" w:rsidR="00FB4E3F" w:rsidRPr="00FD6109" w:rsidRDefault="00FB4E3F" w:rsidP="00813B78">
            <w:pPr>
              <w:rPr>
                <w:rFonts w:ascii="Open Sans" w:eastAsia="Times New Roman" w:hAnsi="Open Sans" w:cs="Open Sans"/>
                <w:spacing w:val="3"/>
                <w:sz w:val="16"/>
                <w:szCs w:val="16"/>
                <w:lang w:val="en-US"/>
              </w:rPr>
            </w:pPr>
          </w:p>
          <w:p w14:paraId="1E7F9A30" w14:textId="77777777" w:rsidR="00FB4E3F" w:rsidRPr="00FD6109" w:rsidRDefault="00FB4E3F" w:rsidP="00813B78">
            <w:pPr>
              <w:rPr>
                <w:rFonts w:ascii="Open Sans" w:eastAsia="Times New Roman" w:hAnsi="Open Sans" w:cs="Open Sans"/>
                <w:spacing w:val="3"/>
                <w:sz w:val="16"/>
                <w:szCs w:val="16"/>
                <w:lang w:val="en-US"/>
              </w:rPr>
            </w:pPr>
          </w:p>
        </w:tc>
      </w:tr>
    </w:tbl>
    <w:p w14:paraId="7345F39D" w14:textId="77777777" w:rsidR="00FB4E3F" w:rsidRPr="00FD6109" w:rsidRDefault="00FB4E3F" w:rsidP="00C1414B">
      <w:pPr>
        <w:pStyle w:val="ListParagraph"/>
        <w:spacing w:before="120" w:after="120" w:line="276" w:lineRule="auto"/>
        <w:ind w:right="540"/>
        <w:jc w:val="both"/>
        <w:rPr>
          <w:rFonts w:ascii="Open Sans" w:eastAsia="Times New Roman" w:hAnsi="Open Sans" w:cs="Open Sans"/>
          <w:b/>
          <w:color w:val="000000" w:themeColor="text1"/>
          <w:spacing w:val="3"/>
          <w:sz w:val="20"/>
          <w:szCs w:val="20"/>
        </w:rPr>
      </w:pPr>
    </w:p>
    <w:p w14:paraId="5D9FD38E" w14:textId="77777777" w:rsidR="00FB2EC1" w:rsidRPr="00FD6109" w:rsidRDefault="00FB2EC1" w:rsidP="00191C4F">
      <w:pPr>
        <w:pStyle w:val="ListParagraph"/>
        <w:numPr>
          <w:ilvl w:val="0"/>
          <w:numId w:val="7"/>
        </w:numPr>
        <w:spacing w:before="120" w:after="120" w:line="276" w:lineRule="auto"/>
        <w:ind w:left="270" w:right="540" w:hanging="270"/>
        <w:rPr>
          <w:rFonts w:ascii="Open Sans" w:eastAsia="Times New Roman" w:hAnsi="Open Sans" w:cs="Open Sans"/>
          <w:b/>
          <w:color w:val="000000" w:themeColor="text1"/>
          <w:spacing w:val="3"/>
          <w:sz w:val="20"/>
          <w:szCs w:val="20"/>
        </w:rPr>
      </w:pPr>
      <w:r w:rsidRPr="00FD6109">
        <w:rPr>
          <w:rFonts w:ascii="Open Sans" w:eastAsia="Times New Roman" w:hAnsi="Open Sans" w:cs="Open Sans"/>
          <w:b/>
          <w:color w:val="000000" w:themeColor="text1"/>
          <w:spacing w:val="3"/>
          <w:sz w:val="20"/>
          <w:szCs w:val="20"/>
        </w:rPr>
        <w:lastRenderedPageBreak/>
        <w:t xml:space="preserve">Do you agree with the </w:t>
      </w:r>
      <w:r w:rsidR="001F745E" w:rsidRPr="00FD6109">
        <w:rPr>
          <w:rFonts w:ascii="Open Sans" w:eastAsia="Times New Roman" w:hAnsi="Open Sans" w:cs="Open Sans"/>
          <w:b/>
          <w:color w:val="000000" w:themeColor="text1"/>
          <w:spacing w:val="3"/>
          <w:sz w:val="20"/>
          <w:szCs w:val="20"/>
        </w:rPr>
        <w:t>vision for</w:t>
      </w:r>
      <w:r w:rsidRPr="00FD6109">
        <w:rPr>
          <w:rFonts w:ascii="Open Sans" w:eastAsia="Times New Roman" w:hAnsi="Open Sans" w:cs="Open Sans"/>
          <w:b/>
          <w:color w:val="000000" w:themeColor="text1"/>
          <w:spacing w:val="3"/>
          <w:sz w:val="20"/>
          <w:szCs w:val="20"/>
        </w:rPr>
        <w:t xml:space="preserve"> Action Groups? *</w:t>
      </w:r>
    </w:p>
    <w:tbl>
      <w:tblPr>
        <w:tblStyle w:val="TableGrid"/>
        <w:tblpPr w:leftFromText="180" w:rightFromText="180" w:vertAnchor="text" w:horzAnchor="margin" w:tblpXSpec="center" w:tblpY="190"/>
        <w:tblW w:w="0" w:type="auto"/>
        <w:tblLook w:val="04A0" w:firstRow="1" w:lastRow="0" w:firstColumn="1" w:lastColumn="0" w:noHBand="0" w:noVBand="1"/>
      </w:tblPr>
      <w:tblGrid>
        <w:gridCol w:w="8895"/>
      </w:tblGrid>
      <w:tr w:rsidR="00FB2EC1" w:rsidRPr="00C51B46" w14:paraId="79A0A1BE" w14:textId="77777777" w:rsidTr="00191C4F">
        <w:tc>
          <w:tcPr>
            <w:tcW w:w="8895" w:type="dxa"/>
          </w:tcPr>
          <w:p w14:paraId="5783E2CC" w14:textId="77777777" w:rsidR="00FB2EC1" w:rsidRPr="00FD6109" w:rsidRDefault="00FB2EC1" w:rsidP="009410A4">
            <w:pPr>
              <w:pStyle w:val="ListParagraph"/>
              <w:spacing w:before="120" w:after="120" w:line="276" w:lineRule="auto"/>
              <w:ind w:left="0" w:right="66"/>
              <w:jc w:val="both"/>
              <w:rPr>
                <w:rFonts w:ascii="Open Sans" w:eastAsia="Times New Roman" w:hAnsi="Open Sans" w:cs="Open Sans"/>
                <w:b/>
                <w:color w:val="000000" w:themeColor="text1"/>
                <w:spacing w:val="3"/>
                <w:sz w:val="18"/>
                <w:szCs w:val="18"/>
              </w:rPr>
            </w:pPr>
            <w:r w:rsidRPr="00FD6109">
              <w:rPr>
                <w:rFonts w:ascii="Open Sans" w:eastAsia="Times New Roman" w:hAnsi="Open Sans" w:cs="Open Sans"/>
                <w:b/>
                <w:color w:val="000000" w:themeColor="text1"/>
                <w:spacing w:val="3"/>
                <w:sz w:val="18"/>
                <w:szCs w:val="18"/>
              </w:rPr>
              <w:t>Action Groups</w:t>
            </w:r>
            <w:r w:rsidRPr="00FD6109">
              <w:rPr>
                <w:rFonts w:ascii="Open Sans" w:eastAsia="Times New Roman" w:hAnsi="Open Sans" w:cs="Open Sans"/>
                <w:bCs/>
                <w:color w:val="000000" w:themeColor="text1"/>
                <w:spacing w:val="3"/>
                <w:sz w:val="18"/>
                <w:szCs w:val="18"/>
              </w:rPr>
              <w:t xml:space="preserve"> </w:t>
            </w:r>
            <w:r w:rsidR="00271BE0" w:rsidRPr="00FD6109">
              <w:rPr>
                <w:rFonts w:ascii="Open Sans" w:hAnsi="Open Sans" w:cs="Open Sans"/>
              </w:rPr>
              <w:t xml:space="preserve"> </w:t>
            </w:r>
            <w:r w:rsidR="00271BE0" w:rsidRPr="00FD6109">
              <w:rPr>
                <w:rFonts w:ascii="Open Sans" w:eastAsia="Times New Roman" w:hAnsi="Open Sans" w:cs="Open Sans"/>
                <w:bCs/>
                <w:color w:val="000000" w:themeColor="text1"/>
                <w:spacing w:val="3"/>
                <w:sz w:val="18"/>
                <w:szCs w:val="18"/>
              </w:rPr>
              <w:t xml:space="preserve">will put forward specific topics and subtopics and drive actions. They are open to participation by all members of the Platform and each Cluster Group will be invited to provide members to work in Action Groups. Action Groups </w:t>
            </w:r>
            <w:r w:rsidRPr="00FD6109">
              <w:rPr>
                <w:rFonts w:ascii="Open Sans" w:eastAsia="Times New Roman" w:hAnsi="Open Sans" w:cs="Open Sans"/>
                <w:bCs/>
                <w:color w:val="000000" w:themeColor="text1"/>
                <w:spacing w:val="3"/>
                <w:sz w:val="18"/>
                <w:szCs w:val="18"/>
              </w:rPr>
              <w:t>will formulate work plans and shall report their progress to the S</w:t>
            </w:r>
            <w:r w:rsidR="002D77BB" w:rsidRPr="00FD6109">
              <w:rPr>
                <w:rFonts w:ascii="Open Sans" w:eastAsia="Times New Roman" w:hAnsi="Open Sans" w:cs="Open Sans"/>
                <w:bCs/>
                <w:color w:val="000000" w:themeColor="text1"/>
                <w:spacing w:val="3"/>
                <w:sz w:val="18"/>
                <w:szCs w:val="18"/>
              </w:rPr>
              <w:t>teering Committee (described below)</w:t>
            </w:r>
            <w:r w:rsidRPr="00FD6109">
              <w:rPr>
                <w:rFonts w:ascii="Open Sans" w:eastAsia="Times New Roman" w:hAnsi="Open Sans" w:cs="Open Sans"/>
                <w:bCs/>
                <w:color w:val="000000" w:themeColor="text1"/>
                <w:spacing w:val="3"/>
                <w:sz w:val="18"/>
                <w:szCs w:val="18"/>
              </w:rPr>
              <w:t>. The</w:t>
            </w:r>
            <w:r w:rsidR="002D77BB" w:rsidRPr="00FD6109">
              <w:rPr>
                <w:rFonts w:ascii="Open Sans" w:eastAsia="Times New Roman" w:hAnsi="Open Sans" w:cs="Open Sans"/>
                <w:bCs/>
                <w:color w:val="000000" w:themeColor="text1"/>
                <w:spacing w:val="3"/>
                <w:sz w:val="18"/>
                <w:szCs w:val="18"/>
              </w:rPr>
              <w:t xml:space="preserve">y </w:t>
            </w:r>
            <w:r w:rsidRPr="00FD6109">
              <w:rPr>
                <w:rFonts w:ascii="Open Sans" w:eastAsia="Times New Roman" w:hAnsi="Open Sans" w:cs="Open Sans"/>
                <w:bCs/>
                <w:color w:val="000000" w:themeColor="text1"/>
                <w:spacing w:val="3"/>
                <w:sz w:val="18"/>
                <w:szCs w:val="18"/>
              </w:rPr>
              <w:t>will use the evidence and scientific knowledge produced by the IPEA, the Tripartite and relevant research and academic institutions to identify a roadmap for actions,</w:t>
            </w:r>
            <w:r w:rsidR="00CE7B89" w:rsidRPr="00FD6109">
              <w:rPr>
                <w:rFonts w:ascii="Open Sans" w:eastAsia="Times New Roman" w:hAnsi="Open Sans" w:cs="Open Sans"/>
                <w:bCs/>
                <w:color w:val="000000" w:themeColor="text1"/>
                <w:spacing w:val="3"/>
                <w:sz w:val="18"/>
                <w:szCs w:val="18"/>
              </w:rPr>
              <w:t xml:space="preserve"> </w:t>
            </w:r>
            <w:r w:rsidRPr="00FD6109">
              <w:rPr>
                <w:rFonts w:ascii="Open Sans" w:eastAsia="Times New Roman" w:hAnsi="Open Sans" w:cs="Open Sans"/>
                <w:bCs/>
                <w:color w:val="000000" w:themeColor="text1"/>
                <w:spacing w:val="3"/>
                <w:sz w:val="18"/>
                <w:szCs w:val="18"/>
              </w:rPr>
              <w:t xml:space="preserve">and implement and monitor the impact of actions. Action Groups will work year-round to prepare documentation, data and other evidence for the </w:t>
            </w:r>
            <w:r w:rsidR="00CE7B89" w:rsidRPr="00FD6109">
              <w:rPr>
                <w:rFonts w:ascii="Open Sans" w:eastAsia="Times New Roman" w:hAnsi="Open Sans" w:cs="Open Sans"/>
                <w:bCs/>
                <w:color w:val="000000" w:themeColor="text1"/>
                <w:spacing w:val="3"/>
                <w:sz w:val="18"/>
                <w:szCs w:val="18"/>
              </w:rPr>
              <w:t>P</w:t>
            </w:r>
            <w:r w:rsidRPr="00FD6109">
              <w:rPr>
                <w:rFonts w:ascii="Open Sans" w:eastAsia="Times New Roman" w:hAnsi="Open Sans" w:cs="Open Sans"/>
                <w:bCs/>
                <w:color w:val="000000" w:themeColor="text1"/>
                <w:spacing w:val="3"/>
                <w:sz w:val="18"/>
                <w:szCs w:val="18"/>
              </w:rPr>
              <w:t xml:space="preserve">lenary </w:t>
            </w:r>
            <w:r w:rsidR="00CE7B89" w:rsidRPr="00FD6109">
              <w:rPr>
                <w:rFonts w:ascii="Open Sans" w:eastAsia="Times New Roman" w:hAnsi="Open Sans" w:cs="Open Sans"/>
                <w:bCs/>
                <w:color w:val="000000" w:themeColor="text1"/>
                <w:spacing w:val="3"/>
                <w:sz w:val="18"/>
                <w:szCs w:val="18"/>
              </w:rPr>
              <w:t>Session</w:t>
            </w:r>
            <w:r w:rsidR="00B439B5" w:rsidRPr="00FD6109">
              <w:rPr>
                <w:rFonts w:ascii="Open Sans" w:eastAsia="Times New Roman" w:hAnsi="Open Sans" w:cs="Open Sans"/>
                <w:bCs/>
                <w:color w:val="000000" w:themeColor="text1"/>
                <w:spacing w:val="3"/>
                <w:sz w:val="18"/>
                <w:szCs w:val="18"/>
              </w:rPr>
              <w:t>s.</w:t>
            </w:r>
            <w:r w:rsidR="00B439B5" w:rsidRPr="00FD6109">
              <w:rPr>
                <w:rFonts w:ascii="Open Sans" w:eastAsia="Times New Roman" w:hAnsi="Open Sans" w:cs="Open Sans"/>
                <w:b/>
                <w:color w:val="000000" w:themeColor="text1"/>
                <w:spacing w:val="3"/>
                <w:sz w:val="18"/>
                <w:szCs w:val="18"/>
              </w:rPr>
              <w:t xml:space="preserve"> </w:t>
            </w:r>
          </w:p>
        </w:tc>
      </w:tr>
    </w:tbl>
    <w:p w14:paraId="18C81DDF" w14:textId="77777777" w:rsidR="00984F8A" w:rsidRPr="00F7553E" w:rsidRDefault="00984F8A" w:rsidP="00747E6E">
      <w:pPr>
        <w:spacing w:before="120" w:after="0" w:line="240" w:lineRule="auto"/>
        <w:ind w:firstLine="90"/>
        <w:rPr>
          <w:rFonts w:ascii="Open Sans" w:eastAsia="Times New Roman" w:hAnsi="Open Sans" w:cs="Open Sans"/>
          <w:spacing w:val="3"/>
          <w:sz w:val="16"/>
          <w:szCs w:val="16"/>
        </w:rPr>
      </w:pPr>
      <w:sdt>
        <w:sdtPr>
          <w:id w:val="-5590952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Yes</w:t>
      </w:r>
    </w:p>
    <w:p w14:paraId="502EA025" w14:textId="77777777" w:rsidR="00984F8A" w:rsidRPr="00FD6109" w:rsidRDefault="00984F8A" w:rsidP="00747E6E">
      <w:pPr>
        <w:spacing w:after="0" w:line="240" w:lineRule="auto"/>
        <w:ind w:firstLine="90"/>
        <w:rPr>
          <w:rFonts w:ascii="Open Sans" w:eastAsia="Times New Roman" w:hAnsi="Open Sans" w:cs="Open Sans"/>
          <w:spacing w:val="3"/>
          <w:sz w:val="16"/>
          <w:szCs w:val="16"/>
        </w:rPr>
      </w:pPr>
      <w:sdt>
        <w:sdtPr>
          <w:id w:val="-18539397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 xml:space="preserve">No </w:t>
      </w:r>
    </w:p>
    <w:p w14:paraId="27C284C2" w14:textId="77777777" w:rsidR="00984F8A" w:rsidRPr="00E05AE9" w:rsidRDefault="00984F8A" w:rsidP="00984F8A">
      <w:pPr>
        <w:spacing w:after="0" w:line="240" w:lineRule="auto"/>
        <w:ind w:firstLine="90"/>
        <w:rPr>
          <w:rFonts w:ascii="Open Sans" w:eastAsia="Times New Roman" w:hAnsi="Open Sans" w:cs="Open Sans"/>
          <w:spacing w:val="3"/>
          <w:sz w:val="16"/>
          <w:szCs w:val="16"/>
          <w:lang w:val="en-GB"/>
        </w:rPr>
      </w:pPr>
      <w:r w:rsidRPr="00FD6109">
        <w:rPr>
          <w:rFonts w:ascii="Open Sans" w:eastAsia="Times New Roman" w:hAnsi="Open Sans" w:cs="Open Sans"/>
          <w:spacing w:val="3"/>
          <w:sz w:val="16"/>
          <w:szCs w:val="16"/>
          <w:lang w:val="en-GB"/>
        </w:rPr>
        <w:t>Please provide additional comments and/or suggestions in the space below.</w:t>
      </w:r>
    </w:p>
    <w:tbl>
      <w:tblPr>
        <w:tblStyle w:val="TableGrid"/>
        <w:tblW w:w="0" w:type="auto"/>
        <w:tblInd w:w="-5" w:type="dxa"/>
        <w:tblLook w:val="04A0" w:firstRow="1" w:lastRow="0" w:firstColumn="1" w:lastColumn="0" w:noHBand="0" w:noVBand="1"/>
      </w:tblPr>
      <w:tblGrid>
        <w:gridCol w:w="9000"/>
      </w:tblGrid>
      <w:tr w:rsidR="00FB2EC1" w:rsidRPr="00FD6109" w14:paraId="2534D166" w14:textId="77777777" w:rsidTr="00191C4F">
        <w:tc>
          <w:tcPr>
            <w:tcW w:w="9000" w:type="dxa"/>
          </w:tcPr>
          <w:p w14:paraId="0B84F6E0" w14:textId="77777777" w:rsidR="00FB2EC1" w:rsidRPr="00FD6109" w:rsidRDefault="00FB2EC1" w:rsidP="008756EB">
            <w:pPr>
              <w:rPr>
                <w:rFonts w:ascii="Open Sans" w:eastAsia="Times New Roman" w:hAnsi="Open Sans" w:cs="Open Sans"/>
                <w:i/>
                <w:iCs/>
                <w:spacing w:val="3"/>
                <w:sz w:val="16"/>
                <w:szCs w:val="16"/>
                <w:lang w:val="en-US"/>
              </w:rPr>
            </w:pPr>
            <w:bookmarkStart w:id="5" w:name="_Hlk78363779"/>
            <w:r w:rsidRPr="00FD6109">
              <w:rPr>
                <w:rFonts w:ascii="Open Sans" w:eastAsia="Times New Roman" w:hAnsi="Open Sans" w:cs="Open Sans"/>
                <w:i/>
                <w:iCs/>
                <w:spacing w:val="3"/>
                <w:sz w:val="16"/>
                <w:szCs w:val="16"/>
                <w:lang w:val="en-US"/>
              </w:rPr>
              <w:t>Enter your answer.</w:t>
            </w:r>
          </w:p>
          <w:p w14:paraId="06FFB177" w14:textId="77777777" w:rsidR="00FB2EC1" w:rsidRPr="00FD6109" w:rsidRDefault="00FB2EC1" w:rsidP="008756EB">
            <w:pPr>
              <w:rPr>
                <w:rFonts w:ascii="Open Sans" w:eastAsia="Times New Roman" w:hAnsi="Open Sans" w:cs="Open Sans"/>
                <w:spacing w:val="3"/>
                <w:sz w:val="16"/>
                <w:szCs w:val="16"/>
                <w:lang w:val="en-US"/>
              </w:rPr>
            </w:pPr>
          </w:p>
          <w:p w14:paraId="1A47DDA7" w14:textId="77777777" w:rsidR="00FB2EC1" w:rsidRDefault="00FB2EC1" w:rsidP="008756EB">
            <w:pPr>
              <w:rPr>
                <w:rFonts w:ascii="Open Sans" w:eastAsia="Times New Roman" w:hAnsi="Open Sans" w:cs="Open Sans"/>
                <w:spacing w:val="3"/>
                <w:sz w:val="16"/>
                <w:szCs w:val="16"/>
                <w:lang w:val="en-US"/>
              </w:rPr>
            </w:pPr>
          </w:p>
          <w:p w14:paraId="520F04B7" w14:textId="77777777" w:rsidR="00FB2EC1" w:rsidRPr="00FD6109" w:rsidRDefault="00FB2EC1" w:rsidP="00F83051">
            <w:pPr>
              <w:rPr>
                <w:rFonts w:ascii="Open Sans" w:eastAsia="Times New Roman" w:hAnsi="Open Sans" w:cs="Open Sans"/>
                <w:spacing w:val="3"/>
                <w:sz w:val="16"/>
                <w:szCs w:val="16"/>
                <w:lang w:val="en-US"/>
              </w:rPr>
            </w:pPr>
          </w:p>
        </w:tc>
      </w:tr>
      <w:bookmarkEnd w:id="5"/>
    </w:tbl>
    <w:p w14:paraId="765205A0" w14:textId="77777777" w:rsidR="000906AA" w:rsidRPr="00FD6109" w:rsidRDefault="000906AA" w:rsidP="005D353D">
      <w:pPr>
        <w:spacing w:after="0" w:line="276" w:lineRule="auto"/>
        <w:ind w:right="547"/>
        <w:jc w:val="both"/>
        <w:rPr>
          <w:rFonts w:ascii="Open Sans" w:eastAsia="Times New Roman" w:hAnsi="Open Sans" w:cs="Open Sans"/>
          <w:spacing w:val="3"/>
          <w:sz w:val="16"/>
          <w:szCs w:val="16"/>
          <w:lang w:val="en-GB"/>
        </w:rPr>
      </w:pPr>
    </w:p>
    <w:p w14:paraId="43AEC795" w14:textId="50F96EE5" w:rsidR="00771817" w:rsidRPr="00FA39B9" w:rsidRDefault="00771817" w:rsidP="009410A4">
      <w:pPr>
        <w:pStyle w:val="ListParagraph"/>
        <w:numPr>
          <w:ilvl w:val="0"/>
          <w:numId w:val="7"/>
        </w:numPr>
        <w:spacing w:after="0" w:line="240" w:lineRule="auto"/>
        <w:ind w:left="270" w:hanging="270"/>
        <w:rPr>
          <w:rFonts w:ascii="Open Sans" w:eastAsia="Times New Roman" w:hAnsi="Open Sans" w:cs="Open Sans"/>
          <w:b/>
          <w:bCs/>
          <w:spacing w:val="3"/>
          <w:sz w:val="20"/>
          <w:szCs w:val="20"/>
        </w:rPr>
      </w:pPr>
      <w:r w:rsidRPr="00FD6109">
        <w:rPr>
          <w:rFonts w:ascii="Open Sans" w:eastAsia="Times New Roman" w:hAnsi="Open Sans" w:cs="Open Sans"/>
          <w:b/>
          <w:bCs/>
          <w:spacing w:val="3"/>
          <w:sz w:val="20"/>
          <w:szCs w:val="20"/>
        </w:rPr>
        <w:t>What type of action do you consider could be usefully taken forward by Action Groups, for example: best practice guidelines; advocacy and information sharing; practical implementation of activities at country or sectoral level; other?</w:t>
      </w:r>
      <w:r w:rsidR="00295B36" w:rsidRPr="00FD6109">
        <w:rPr>
          <w:rFonts w:ascii="Open Sans" w:eastAsia="Times New Roman" w:hAnsi="Open Sans" w:cs="Open Sans"/>
          <w:b/>
          <w:bCs/>
          <w:spacing w:val="3"/>
          <w:sz w:val="20"/>
          <w:szCs w:val="20"/>
        </w:rPr>
        <w:t xml:space="preserve"> </w:t>
      </w:r>
      <w:r w:rsidR="00295B36" w:rsidRPr="00FD6109">
        <w:rPr>
          <w:rFonts w:ascii="Open Sans" w:eastAsia="Times New Roman" w:hAnsi="Open Sans" w:cs="Open Sans"/>
          <w:b/>
          <w:color w:val="000000" w:themeColor="text1"/>
          <w:spacing w:val="3"/>
          <w:sz w:val="20"/>
          <w:szCs w:val="20"/>
        </w:rPr>
        <w:t>*</w:t>
      </w:r>
    </w:p>
    <w:p w14:paraId="232B6DBB" w14:textId="462C9001" w:rsidR="00771817" w:rsidRPr="00984F8A" w:rsidRDefault="00FA39B9" w:rsidP="00984F8A">
      <w:pPr>
        <w:spacing w:before="120" w:after="120" w:line="276" w:lineRule="auto"/>
        <w:ind w:right="540"/>
        <w:rPr>
          <w:rFonts w:ascii="Open Sans" w:eastAsia="Times New Roman" w:hAnsi="Open Sans" w:cs="Open Sans"/>
          <w:spacing w:val="3"/>
          <w:sz w:val="16"/>
          <w:szCs w:val="16"/>
          <w:lang w:val="en-GB"/>
        </w:rPr>
      </w:pPr>
      <w:r w:rsidRPr="00FA39B9">
        <w:rPr>
          <w:rFonts w:ascii="Open Sans" w:eastAsia="Times New Roman" w:hAnsi="Open Sans" w:cs="Open Sans"/>
          <w:spacing w:val="3"/>
          <w:sz w:val="16"/>
          <w:szCs w:val="16"/>
          <w:lang w:val="en-GB"/>
        </w:rPr>
        <w:t>Please provide additional comments and/or suggestions in the space below.</w:t>
      </w:r>
    </w:p>
    <w:tbl>
      <w:tblPr>
        <w:tblStyle w:val="TableGrid"/>
        <w:tblW w:w="0" w:type="auto"/>
        <w:tblInd w:w="-5" w:type="dxa"/>
        <w:tblLook w:val="04A0" w:firstRow="1" w:lastRow="0" w:firstColumn="1" w:lastColumn="0" w:noHBand="0" w:noVBand="1"/>
      </w:tblPr>
      <w:tblGrid>
        <w:gridCol w:w="9000"/>
      </w:tblGrid>
      <w:tr w:rsidR="00771817" w:rsidRPr="00FD6109" w14:paraId="1E15DEA2" w14:textId="77777777" w:rsidTr="009410A4">
        <w:tc>
          <w:tcPr>
            <w:tcW w:w="9000" w:type="dxa"/>
          </w:tcPr>
          <w:p w14:paraId="541D672A" w14:textId="77777777" w:rsidR="00771817" w:rsidRPr="00FD6109" w:rsidRDefault="00771817" w:rsidP="00813B78">
            <w:pPr>
              <w:rPr>
                <w:rFonts w:ascii="Open Sans" w:eastAsia="Times New Roman" w:hAnsi="Open Sans" w:cs="Open Sans"/>
                <w:i/>
                <w:iCs/>
                <w:spacing w:val="3"/>
                <w:sz w:val="16"/>
                <w:szCs w:val="16"/>
                <w:lang w:val="en-US"/>
              </w:rPr>
            </w:pPr>
            <w:r w:rsidRPr="00FD6109">
              <w:rPr>
                <w:rFonts w:ascii="Open Sans" w:eastAsia="Times New Roman" w:hAnsi="Open Sans" w:cs="Open Sans"/>
                <w:i/>
                <w:iCs/>
                <w:spacing w:val="3"/>
                <w:sz w:val="16"/>
                <w:szCs w:val="16"/>
                <w:lang w:val="en-US"/>
              </w:rPr>
              <w:t>Enter your answer.</w:t>
            </w:r>
          </w:p>
          <w:p w14:paraId="070B93FF" w14:textId="77777777" w:rsidR="00771817" w:rsidRDefault="00771817" w:rsidP="00813B78">
            <w:pPr>
              <w:rPr>
                <w:rFonts w:ascii="Open Sans" w:eastAsia="Times New Roman" w:hAnsi="Open Sans" w:cs="Open Sans"/>
                <w:spacing w:val="3"/>
                <w:sz w:val="16"/>
                <w:szCs w:val="16"/>
                <w:lang w:val="en-US"/>
              </w:rPr>
            </w:pPr>
          </w:p>
          <w:p w14:paraId="62395A07" w14:textId="77777777" w:rsidR="00AA3218" w:rsidRDefault="00AA3218" w:rsidP="00813B78">
            <w:pPr>
              <w:rPr>
                <w:rFonts w:ascii="Open Sans" w:eastAsia="Times New Roman" w:hAnsi="Open Sans" w:cs="Open Sans"/>
                <w:spacing w:val="3"/>
                <w:sz w:val="16"/>
                <w:szCs w:val="16"/>
                <w:lang w:val="en-US"/>
              </w:rPr>
            </w:pPr>
          </w:p>
          <w:p w14:paraId="4D3FA7D1" w14:textId="77777777" w:rsidR="00771817" w:rsidRPr="00FD6109" w:rsidRDefault="00771817" w:rsidP="00F83051">
            <w:pPr>
              <w:rPr>
                <w:rFonts w:ascii="Open Sans" w:eastAsia="Times New Roman" w:hAnsi="Open Sans" w:cs="Open Sans"/>
                <w:spacing w:val="3"/>
                <w:sz w:val="16"/>
                <w:szCs w:val="16"/>
                <w:lang w:val="en-US"/>
              </w:rPr>
            </w:pPr>
          </w:p>
        </w:tc>
      </w:tr>
    </w:tbl>
    <w:p w14:paraId="5FA64F48" w14:textId="77777777" w:rsidR="00771817" w:rsidRPr="00FD6109" w:rsidRDefault="00771817" w:rsidP="005D353D">
      <w:pPr>
        <w:pStyle w:val="ListParagraph"/>
        <w:spacing w:after="0" w:line="276" w:lineRule="auto"/>
        <w:ind w:right="547"/>
        <w:jc w:val="both"/>
        <w:rPr>
          <w:rFonts w:ascii="Open Sans" w:eastAsia="Times New Roman" w:hAnsi="Open Sans" w:cs="Open Sans"/>
          <w:spacing w:val="3"/>
          <w:sz w:val="16"/>
          <w:szCs w:val="16"/>
          <w:lang w:val="en-GB"/>
        </w:rPr>
      </w:pPr>
    </w:p>
    <w:p w14:paraId="0A3C72B9" w14:textId="77777777" w:rsidR="005D607B" w:rsidRPr="00FD6109" w:rsidRDefault="005D607B" w:rsidP="009410A4">
      <w:pPr>
        <w:pStyle w:val="ListParagraph"/>
        <w:numPr>
          <w:ilvl w:val="0"/>
          <w:numId w:val="7"/>
        </w:numPr>
        <w:spacing w:after="0" w:line="240" w:lineRule="auto"/>
        <w:ind w:left="270" w:hanging="270"/>
        <w:rPr>
          <w:rFonts w:ascii="Open Sans" w:eastAsia="Times New Roman" w:hAnsi="Open Sans" w:cs="Open Sans"/>
          <w:b/>
          <w:bCs/>
          <w:spacing w:val="3"/>
          <w:sz w:val="20"/>
          <w:szCs w:val="20"/>
        </w:rPr>
      </w:pPr>
      <w:r w:rsidRPr="00FD6109">
        <w:rPr>
          <w:rFonts w:ascii="Open Sans" w:eastAsia="Times New Roman" w:hAnsi="Open Sans" w:cs="Open Sans"/>
          <w:b/>
          <w:bCs/>
          <w:spacing w:val="3"/>
          <w:sz w:val="20"/>
          <w:szCs w:val="20"/>
        </w:rPr>
        <w:t xml:space="preserve">Do you agree with the </w:t>
      </w:r>
      <w:r w:rsidR="001B263C" w:rsidRPr="00FD6109">
        <w:rPr>
          <w:rFonts w:ascii="Open Sans" w:eastAsia="Times New Roman" w:hAnsi="Open Sans" w:cs="Open Sans"/>
          <w:b/>
          <w:bCs/>
          <w:spacing w:val="3"/>
          <w:sz w:val="20"/>
          <w:szCs w:val="20"/>
        </w:rPr>
        <w:t>proposed Cluster Groups</w:t>
      </w:r>
      <w:r w:rsidR="00221DFD" w:rsidRPr="00FD6109">
        <w:rPr>
          <w:rFonts w:ascii="Open Sans" w:eastAsia="Times New Roman" w:hAnsi="Open Sans" w:cs="Open Sans"/>
          <w:b/>
          <w:bCs/>
          <w:spacing w:val="3"/>
          <w:sz w:val="20"/>
          <w:szCs w:val="20"/>
        </w:rPr>
        <w:t>? And should they be maintained as administrative groups or should have a more active role</w:t>
      </w:r>
      <w:r w:rsidR="004550C5" w:rsidRPr="00FD6109">
        <w:rPr>
          <w:rFonts w:ascii="Open Sans" w:eastAsia="Times New Roman" w:hAnsi="Open Sans" w:cs="Open Sans"/>
          <w:b/>
          <w:bCs/>
          <w:spacing w:val="3"/>
          <w:sz w:val="20"/>
          <w:szCs w:val="20"/>
        </w:rPr>
        <w:t>? *</w:t>
      </w:r>
    </w:p>
    <w:p w14:paraId="4C09D675" w14:textId="77777777" w:rsidR="005D607B" w:rsidRPr="00FD6109" w:rsidRDefault="005D607B" w:rsidP="005D607B">
      <w:pPr>
        <w:spacing w:after="0" w:line="240" w:lineRule="auto"/>
        <w:rPr>
          <w:rFonts w:ascii="Open Sans" w:eastAsia="Times New Roman" w:hAnsi="Open Sans" w:cs="Open Sans"/>
          <w:b/>
          <w:bCs/>
          <w:spacing w:val="3"/>
          <w:sz w:val="16"/>
          <w:szCs w:val="16"/>
          <w:lang w:val="en-US"/>
        </w:rPr>
      </w:pPr>
    </w:p>
    <w:tbl>
      <w:tblPr>
        <w:tblStyle w:val="TableGrid"/>
        <w:tblpPr w:leftFromText="180" w:rightFromText="180" w:vertAnchor="text" w:horzAnchor="margin" w:tblpXSpec="center" w:tblpY="-41"/>
        <w:tblW w:w="0" w:type="auto"/>
        <w:tblLook w:val="04A0" w:firstRow="1" w:lastRow="0" w:firstColumn="1" w:lastColumn="0" w:noHBand="0" w:noVBand="1"/>
      </w:tblPr>
      <w:tblGrid>
        <w:gridCol w:w="8910"/>
      </w:tblGrid>
      <w:tr w:rsidR="005D607B" w:rsidRPr="00C51B46" w14:paraId="10C1E26F" w14:textId="77777777" w:rsidTr="009410A4">
        <w:tc>
          <w:tcPr>
            <w:tcW w:w="8910" w:type="dxa"/>
          </w:tcPr>
          <w:p w14:paraId="307529A3" w14:textId="77777777" w:rsidR="00CC30D2" w:rsidRPr="00FD6109" w:rsidRDefault="00CC30D2" w:rsidP="0042494A">
            <w:pPr>
              <w:pStyle w:val="ListParagraph"/>
              <w:ind w:left="0"/>
              <w:rPr>
                <w:rFonts w:ascii="Open Sans" w:eastAsia="Times New Roman" w:hAnsi="Open Sans" w:cs="Open Sans"/>
                <w:spacing w:val="3"/>
                <w:sz w:val="18"/>
                <w:szCs w:val="18"/>
              </w:rPr>
            </w:pPr>
            <w:r w:rsidRPr="00FD6109">
              <w:rPr>
                <w:rFonts w:ascii="Open Sans" w:eastAsia="Times New Roman" w:hAnsi="Open Sans" w:cs="Open Sans"/>
                <w:spacing w:val="3"/>
                <w:sz w:val="18"/>
                <w:szCs w:val="18"/>
              </w:rPr>
              <w:t>To ensure broad representation</w:t>
            </w:r>
            <w:r w:rsidR="00CE7B89" w:rsidRPr="00FD6109">
              <w:rPr>
                <w:rFonts w:ascii="Open Sans" w:eastAsia="Times New Roman" w:hAnsi="Open Sans" w:cs="Open Sans"/>
                <w:spacing w:val="3"/>
                <w:sz w:val="18"/>
                <w:szCs w:val="18"/>
              </w:rPr>
              <w:t xml:space="preserve"> across the One Health spectrum</w:t>
            </w:r>
            <w:r w:rsidR="00272068" w:rsidRPr="00FD6109">
              <w:rPr>
                <w:rFonts w:ascii="Open Sans" w:eastAsia="Times New Roman" w:hAnsi="Open Sans" w:cs="Open Sans"/>
                <w:spacing w:val="3"/>
                <w:sz w:val="18"/>
                <w:szCs w:val="18"/>
              </w:rPr>
              <w:t xml:space="preserve"> relevant to AMR</w:t>
            </w:r>
            <w:r w:rsidRPr="00FD6109">
              <w:rPr>
                <w:rFonts w:ascii="Open Sans" w:eastAsia="Times New Roman" w:hAnsi="Open Sans" w:cs="Open Sans"/>
                <w:spacing w:val="3"/>
                <w:sz w:val="18"/>
                <w:szCs w:val="18"/>
              </w:rPr>
              <w:t xml:space="preserve">, members will fall into </w:t>
            </w:r>
            <w:r w:rsidR="000963CB" w:rsidRPr="00FD6109">
              <w:rPr>
                <w:rFonts w:ascii="Open Sans" w:eastAsia="Times New Roman" w:hAnsi="Open Sans" w:cs="Open Sans"/>
                <w:spacing w:val="3"/>
                <w:sz w:val="18"/>
                <w:szCs w:val="18"/>
              </w:rPr>
              <w:t xml:space="preserve">the following five Cluster Groups: </w:t>
            </w:r>
          </w:p>
          <w:p w14:paraId="19CB119B" w14:textId="77777777" w:rsidR="00CC30D2" w:rsidRPr="00FD6109" w:rsidRDefault="00CC30D2" w:rsidP="00CC30D2">
            <w:pPr>
              <w:pStyle w:val="ListParagraph"/>
              <w:ind w:left="0"/>
              <w:rPr>
                <w:rFonts w:ascii="Open Sans" w:eastAsia="Times New Roman" w:hAnsi="Open Sans" w:cs="Open Sans"/>
                <w:spacing w:val="3"/>
                <w:sz w:val="18"/>
                <w:szCs w:val="18"/>
              </w:rPr>
            </w:pPr>
          </w:p>
          <w:p w14:paraId="1E6F346A" w14:textId="77777777" w:rsidR="00CC30D2" w:rsidRPr="00FD6109" w:rsidRDefault="00CC30D2" w:rsidP="00CC30D2">
            <w:pPr>
              <w:pStyle w:val="ListParagraph"/>
              <w:numPr>
                <w:ilvl w:val="0"/>
                <w:numId w:val="36"/>
              </w:numPr>
              <w:rPr>
                <w:rFonts w:ascii="Open Sans" w:eastAsia="Times New Roman" w:hAnsi="Open Sans" w:cs="Open Sans"/>
                <w:spacing w:val="3"/>
                <w:sz w:val="18"/>
                <w:szCs w:val="18"/>
              </w:rPr>
            </w:pPr>
            <w:r w:rsidRPr="00FD6109">
              <w:rPr>
                <w:rFonts w:ascii="Open Sans" w:eastAsia="Times New Roman" w:hAnsi="Open Sans" w:cs="Open Sans"/>
                <w:spacing w:val="3"/>
                <w:sz w:val="18"/>
                <w:szCs w:val="18"/>
              </w:rPr>
              <w:t>Government representatives, UN agencies, international</w:t>
            </w:r>
            <w:r w:rsidR="001F745E" w:rsidRPr="00FD6109">
              <w:rPr>
                <w:rFonts w:ascii="Open Sans" w:eastAsia="Times New Roman" w:hAnsi="Open Sans" w:cs="Open Sans"/>
                <w:spacing w:val="3"/>
                <w:sz w:val="18"/>
                <w:szCs w:val="18"/>
              </w:rPr>
              <w:t xml:space="preserve">, </w:t>
            </w:r>
            <w:r w:rsidRPr="00FD6109">
              <w:rPr>
                <w:rFonts w:ascii="Open Sans" w:eastAsia="Times New Roman" w:hAnsi="Open Sans" w:cs="Open Sans"/>
                <w:spacing w:val="3"/>
                <w:sz w:val="18"/>
                <w:szCs w:val="18"/>
              </w:rPr>
              <w:t xml:space="preserve">intergovernmental </w:t>
            </w:r>
            <w:r w:rsidR="001F745E" w:rsidRPr="00FD6109">
              <w:rPr>
                <w:rFonts w:ascii="Open Sans" w:eastAsia="Times New Roman" w:hAnsi="Open Sans" w:cs="Open Sans"/>
                <w:spacing w:val="3"/>
                <w:sz w:val="18"/>
                <w:szCs w:val="18"/>
              </w:rPr>
              <w:t xml:space="preserve">and regional </w:t>
            </w:r>
            <w:r w:rsidRPr="00FD6109">
              <w:rPr>
                <w:rFonts w:ascii="Open Sans" w:eastAsia="Times New Roman" w:hAnsi="Open Sans" w:cs="Open Sans"/>
                <w:spacing w:val="3"/>
                <w:sz w:val="18"/>
                <w:szCs w:val="18"/>
              </w:rPr>
              <w:t>organizations;</w:t>
            </w:r>
          </w:p>
          <w:p w14:paraId="2B3A7677" w14:textId="77777777" w:rsidR="00CC30D2" w:rsidRPr="00FD6109" w:rsidRDefault="00CC30D2" w:rsidP="00CC30D2">
            <w:pPr>
              <w:pStyle w:val="ListParagraph"/>
              <w:numPr>
                <w:ilvl w:val="0"/>
                <w:numId w:val="36"/>
              </w:numPr>
              <w:rPr>
                <w:rFonts w:ascii="Open Sans" w:eastAsia="Times New Roman" w:hAnsi="Open Sans" w:cs="Open Sans"/>
                <w:spacing w:val="3"/>
                <w:sz w:val="18"/>
                <w:szCs w:val="18"/>
              </w:rPr>
            </w:pPr>
            <w:r w:rsidRPr="00FD6109">
              <w:rPr>
                <w:rFonts w:ascii="Open Sans" w:eastAsia="Times New Roman" w:hAnsi="Open Sans" w:cs="Open Sans"/>
                <w:spacing w:val="3"/>
                <w:sz w:val="18"/>
                <w:szCs w:val="18"/>
              </w:rPr>
              <w:t xml:space="preserve">International and regional financial institutions, philanthropic donors; </w:t>
            </w:r>
          </w:p>
          <w:p w14:paraId="7CDF704B" w14:textId="77777777" w:rsidR="00CC30D2" w:rsidRPr="00FD6109" w:rsidRDefault="00CC30D2" w:rsidP="00CC30D2">
            <w:pPr>
              <w:pStyle w:val="ListParagraph"/>
              <w:numPr>
                <w:ilvl w:val="0"/>
                <w:numId w:val="36"/>
              </w:numPr>
              <w:rPr>
                <w:rFonts w:ascii="Open Sans" w:eastAsia="Times New Roman" w:hAnsi="Open Sans" w:cs="Open Sans"/>
                <w:spacing w:val="3"/>
                <w:sz w:val="18"/>
                <w:szCs w:val="18"/>
              </w:rPr>
            </w:pPr>
            <w:r w:rsidRPr="00FD6109">
              <w:rPr>
                <w:rFonts w:ascii="Open Sans" w:eastAsia="Times New Roman" w:hAnsi="Open Sans" w:cs="Open Sans"/>
                <w:spacing w:val="3"/>
                <w:sz w:val="18"/>
                <w:szCs w:val="18"/>
              </w:rPr>
              <w:t>Civil society</w:t>
            </w:r>
            <w:r w:rsidR="001F745E" w:rsidRPr="00FD6109">
              <w:rPr>
                <w:rFonts w:ascii="Open Sans" w:eastAsia="Times New Roman" w:hAnsi="Open Sans" w:cs="Open Sans"/>
                <w:spacing w:val="3"/>
                <w:sz w:val="18"/>
                <w:szCs w:val="18"/>
              </w:rPr>
              <w:t xml:space="preserve"> organizations and networks</w:t>
            </w:r>
            <w:r w:rsidRPr="00FD6109">
              <w:rPr>
                <w:rFonts w:ascii="Open Sans" w:eastAsia="Times New Roman" w:hAnsi="Open Sans" w:cs="Open Sans"/>
                <w:spacing w:val="3"/>
                <w:sz w:val="18"/>
                <w:szCs w:val="18"/>
              </w:rPr>
              <w:t>;</w:t>
            </w:r>
          </w:p>
          <w:p w14:paraId="22E3EEE0" w14:textId="77777777" w:rsidR="00CC30D2" w:rsidRPr="00FD6109" w:rsidRDefault="001F745E" w:rsidP="00CC30D2">
            <w:pPr>
              <w:pStyle w:val="ListParagraph"/>
              <w:numPr>
                <w:ilvl w:val="0"/>
                <w:numId w:val="36"/>
              </w:numPr>
              <w:rPr>
                <w:rFonts w:ascii="Open Sans" w:eastAsia="Times New Roman" w:hAnsi="Open Sans" w:cs="Open Sans"/>
                <w:spacing w:val="3"/>
                <w:sz w:val="18"/>
                <w:szCs w:val="18"/>
              </w:rPr>
            </w:pPr>
            <w:r w:rsidRPr="00FD6109">
              <w:rPr>
                <w:rFonts w:ascii="Open Sans" w:eastAsia="Times New Roman" w:hAnsi="Open Sans" w:cs="Open Sans"/>
                <w:spacing w:val="3"/>
                <w:sz w:val="18"/>
                <w:szCs w:val="18"/>
              </w:rPr>
              <w:t>A</w:t>
            </w:r>
            <w:r w:rsidR="00CC30D2" w:rsidRPr="00FD6109">
              <w:rPr>
                <w:rFonts w:ascii="Open Sans" w:eastAsia="Times New Roman" w:hAnsi="Open Sans" w:cs="Open Sans"/>
                <w:spacing w:val="3"/>
                <w:sz w:val="18"/>
                <w:szCs w:val="18"/>
              </w:rPr>
              <w:t>cademic and research institutions, including their networks and coalitions;</w:t>
            </w:r>
          </w:p>
          <w:p w14:paraId="1D4FC425" w14:textId="77777777" w:rsidR="00CC30D2" w:rsidRPr="00FD6109" w:rsidRDefault="00CC30D2" w:rsidP="00CC30D2">
            <w:pPr>
              <w:pStyle w:val="ListParagraph"/>
              <w:numPr>
                <w:ilvl w:val="0"/>
                <w:numId w:val="36"/>
              </w:numPr>
              <w:rPr>
                <w:rFonts w:ascii="Open Sans" w:eastAsia="Times New Roman" w:hAnsi="Open Sans" w:cs="Open Sans"/>
                <w:spacing w:val="3"/>
                <w:sz w:val="18"/>
                <w:szCs w:val="18"/>
              </w:rPr>
            </w:pPr>
            <w:r w:rsidRPr="00FD6109">
              <w:rPr>
                <w:rFonts w:ascii="Open Sans" w:eastAsia="Times New Roman" w:hAnsi="Open Sans" w:cs="Open Sans"/>
                <w:spacing w:val="3"/>
                <w:sz w:val="18"/>
                <w:szCs w:val="18"/>
              </w:rPr>
              <w:t xml:space="preserve">Private sector </w:t>
            </w:r>
            <w:r w:rsidR="006B1D7E" w:rsidRPr="00FD6109">
              <w:rPr>
                <w:rFonts w:ascii="Open Sans" w:eastAsia="Times New Roman" w:hAnsi="Open Sans" w:cs="Open Sans"/>
                <w:spacing w:val="3"/>
                <w:sz w:val="18"/>
                <w:szCs w:val="18"/>
              </w:rPr>
              <w:t>partners</w:t>
            </w:r>
            <w:r w:rsidRPr="00FD6109">
              <w:rPr>
                <w:rFonts w:ascii="Open Sans" w:eastAsia="Times New Roman" w:hAnsi="Open Sans" w:cs="Open Sans"/>
                <w:spacing w:val="3"/>
                <w:sz w:val="18"/>
                <w:szCs w:val="18"/>
              </w:rPr>
              <w:t>.</w:t>
            </w:r>
          </w:p>
          <w:p w14:paraId="18247ED5" w14:textId="77777777" w:rsidR="00CC30D2" w:rsidRPr="00FD6109" w:rsidRDefault="00CC30D2" w:rsidP="00CC30D2">
            <w:pPr>
              <w:pStyle w:val="ListParagraph"/>
              <w:ind w:left="0"/>
              <w:rPr>
                <w:rFonts w:ascii="Open Sans" w:eastAsia="Times New Roman" w:hAnsi="Open Sans" w:cs="Open Sans"/>
                <w:spacing w:val="3"/>
                <w:sz w:val="18"/>
                <w:szCs w:val="18"/>
              </w:rPr>
            </w:pPr>
          </w:p>
          <w:p w14:paraId="4B227E7B" w14:textId="77777777" w:rsidR="00355D6E" w:rsidRPr="00FD6109" w:rsidRDefault="00C56994" w:rsidP="00585ECE">
            <w:pPr>
              <w:pStyle w:val="ListParagraph"/>
              <w:ind w:left="0"/>
              <w:rPr>
                <w:rFonts w:ascii="Open Sans" w:eastAsia="Times New Roman" w:hAnsi="Open Sans" w:cs="Open Sans"/>
                <w:spacing w:val="3"/>
                <w:sz w:val="18"/>
                <w:szCs w:val="18"/>
              </w:rPr>
            </w:pPr>
            <w:r w:rsidRPr="00FD6109">
              <w:rPr>
                <w:rFonts w:ascii="Open Sans" w:eastAsia="Times New Roman" w:hAnsi="Open Sans" w:cs="Open Sans"/>
                <w:spacing w:val="3"/>
                <w:sz w:val="18"/>
                <w:szCs w:val="18"/>
              </w:rPr>
              <w:t>Membership of the Platform, Action and Cluster Groups will have due regard to geographical, gender and sectoral balance across the One Health spectrum. The Tripartite Joint Secretariat for AMR will actively monitor levels of representation. The Platform may invite other interested organizations relevant to its work to observe entire sessions or specific agenda items.</w:t>
            </w:r>
          </w:p>
          <w:p w14:paraId="055B0B01" w14:textId="77777777" w:rsidR="00C56994" w:rsidRPr="00FD6109" w:rsidRDefault="00C56994" w:rsidP="00585ECE">
            <w:pPr>
              <w:pStyle w:val="ListParagraph"/>
              <w:ind w:left="0"/>
              <w:rPr>
                <w:rFonts w:ascii="Open Sans" w:hAnsi="Open Sans" w:cs="Open Sans"/>
                <w:sz w:val="16"/>
                <w:szCs w:val="16"/>
              </w:rPr>
            </w:pPr>
          </w:p>
        </w:tc>
      </w:tr>
    </w:tbl>
    <w:p w14:paraId="67E71F0F" w14:textId="77777777" w:rsidR="00984F8A" w:rsidRPr="00F7553E" w:rsidRDefault="00984F8A" w:rsidP="00747E6E">
      <w:pPr>
        <w:spacing w:before="120" w:after="0" w:line="240" w:lineRule="auto"/>
        <w:ind w:firstLine="90"/>
        <w:rPr>
          <w:rFonts w:ascii="Open Sans" w:eastAsia="Times New Roman" w:hAnsi="Open Sans" w:cs="Open Sans"/>
          <w:spacing w:val="3"/>
          <w:sz w:val="16"/>
          <w:szCs w:val="16"/>
        </w:rPr>
      </w:pPr>
      <w:sdt>
        <w:sdtPr>
          <w:id w:val="19500494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Yes</w:t>
      </w:r>
    </w:p>
    <w:p w14:paraId="289F61D6" w14:textId="77777777" w:rsidR="00984F8A" w:rsidRPr="00FD6109" w:rsidRDefault="00984F8A" w:rsidP="00747E6E">
      <w:pPr>
        <w:spacing w:after="0" w:line="240" w:lineRule="auto"/>
        <w:ind w:firstLine="90"/>
        <w:rPr>
          <w:rFonts w:ascii="Open Sans" w:eastAsia="Times New Roman" w:hAnsi="Open Sans" w:cs="Open Sans"/>
          <w:spacing w:val="3"/>
          <w:sz w:val="16"/>
          <w:szCs w:val="16"/>
        </w:rPr>
      </w:pPr>
      <w:sdt>
        <w:sdtPr>
          <w:id w:val="-11956900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 xml:space="preserve">No </w:t>
      </w:r>
    </w:p>
    <w:p w14:paraId="05790AFD" w14:textId="77777777" w:rsidR="00984F8A" w:rsidRPr="00E05AE9" w:rsidRDefault="00984F8A" w:rsidP="00984F8A">
      <w:pPr>
        <w:spacing w:after="0" w:line="240" w:lineRule="auto"/>
        <w:ind w:firstLine="90"/>
        <w:rPr>
          <w:rFonts w:ascii="Open Sans" w:eastAsia="Times New Roman" w:hAnsi="Open Sans" w:cs="Open Sans"/>
          <w:spacing w:val="3"/>
          <w:sz w:val="16"/>
          <w:szCs w:val="16"/>
          <w:lang w:val="en-GB"/>
        </w:rPr>
      </w:pPr>
      <w:r w:rsidRPr="00FD6109">
        <w:rPr>
          <w:rFonts w:ascii="Open Sans" w:eastAsia="Times New Roman" w:hAnsi="Open Sans" w:cs="Open Sans"/>
          <w:spacing w:val="3"/>
          <w:sz w:val="16"/>
          <w:szCs w:val="16"/>
          <w:lang w:val="en-GB"/>
        </w:rPr>
        <w:t>Please provide additional comments and/or suggestions in the space below.</w:t>
      </w:r>
    </w:p>
    <w:tbl>
      <w:tblPr>
        <w:tblStyle w:val="TableGrid"/>
        <w:tblW w:w="0" w:type="auto"/>
        <w:tblInd w:w="85" w:type="dxa"/>
        <w:tblLook w:val="04A0" w:firstRow="1" w:lastRow="0" w:firstColumn="1" w:lastColumn="0" w:noHBand="0" w:noVBand="1"/>
      </w:tblPr>
      <w:tblGrid>
        <w:gridCol w:w="8910"/>
      </w:tblGrid>
      <w:tr w:rsidR="005D607B" w:rsidRPr="00FD6109" w14:paraId="2FFCDAAA" w14:textId="77777777" w:rsidTr="009410A4">
        <w:tc>
          <w:tcPr>
            <w:tcW w:w="8910" w:type="dxa"/>
          </w:tcPr>
          <w:p w14:paraId="4BA36654" w14:textId="77777777" w:rsidR="005D607B" w:rsidRPr="00FD6109" w:rsidRDefault="00814B03" w:rsidP="00AD0B63">
            <w:pPr>
              <w:rPr>
                <w:rFonts w:ascii="Open Sans" w:eastAsia="Times New Roman" w:hAnsi="Open Sans" w:cs="Open Sans"/>
                <w:i/>
                <w:iCs/>
                <w:spacing w:val="3"/>
                <w:sz w:val="16"/>
                <w:szCs w:val="16"/>
                <w:lang w:val="en-US"/>
              </w:rPr>
            </w:pPr>
            <w:r w:rsidRPr="00FD6109">
              <w:rPr>
                <w:rFonts w:ascii="Open Sans" w:eastAsia="Times New Roman" w:hAnsi="Open Sans" w:cs="Open Sans"/>
                <w:i/>
                <w:iCs/>
                <w:spacing w:val="3"/>
                <w:sz w:val="16"/>
                <w:szCs w:val="16"/>
                <w:lang w:val="en-US"/>
              </w:rPr>
              <w:t xml:space="preserve">Enter your </w:t>
            </w:r>
            <w:r w:rsidR="004550C5" w:rsidRPr="00FD6109">
              <w:rPr>
                <w:rFonts w:ascii="Open Sans" w:eastAsia="Times New Roman" w:hAnsi="Open Sans" w:cs="Open Sans"/>
                <w:i/>
                <w:iCs/>
                <w:spacing w:val="3"/>
                <w:sz w:val="16"/>
                <w:szCs w:val="16"/>
                <w:lang w:val="en-US"/>
              </w:rPr>
              <w:t>answer.</w:t>
            </w:r>
          </w:p>
          <w:p w14:paraId="569975F6" w14:textId="77777777" w:rsidR="005D607B" w:rsidRPr="00FD6109" w:rsidRDefault="005D607B" w:rsidP="00AD0B63">
            <w:pPr>
              <w:rPr>
                <w:rFonts w:ascii="Open Sans" w:eastAsia="Times New Roman" w:hAnsi="Open Sans" w:cs="Open Sans"/>
                <w:spacing w:val="3"/>
                <w:sz w:val="16"/>
                <w:szCs w:val="16"/>
                <w:lang w:val="en-US"/>
              </w:rPr>
            </w:pPr>
          </w:p>
          <w:p w14:paraId="584F4937" w14:textId="77777777" w:rsidR="005D607B" w:rsidRPr="00FD6109" w:rsidRDefault="005D607B" w:rsidP="00AD0B63">
            <w:pPr>
              <w:rPr>
                <w:rFonts w:ascii="Open Sans" w:eastAsia="Times New Roman" w:hAnsi="Open Sans" w:cs="Open Sans"/>
                <w:spacing w:val="3"/>
                <w:sz w:val="16"/>
                <w:szCs w:val="16"/>
                <w:lang w:val="en-US"/>
              </w:rPr>
            </w:pPr>
          </w:p>
          <w:p w14:paraId="74B89D91" w14:textId="77777777" w:rsidR="005D607B" w:rsidRPr="00FD6109" w:rsidRDefault="005D607B" w:rsidP="00AD0B63">
            <w:pPr>
              <w:rPr>
                <w:rFonts w:ascii="Open Sans" w:eastAsia="Times New Roman" w:hAnsi="Open Sans" w:cs="Open Sans"/>
                <w:spacing w:val="3"/>
                <w:sz w:val="16"/>
                <w:szCs w:val="16"/>
                <w:lang w:val="en-US"/>
              </w:rPr>
            </w:pPr>
          </w:p>
          <w:p w14:paraId="6981B4AA" w14:textId="77777777" w:rsidR="005D607B" w:rsidRPr="00FD6109" w:rsidRDefault="005D607B" w:rsidP="00AD0B63">
            <w:pPr>
              <w:rPr>
                <w:rFonts w:ascii="Open Sans" w:eastAsia="Times New Roman" w:hAnsi="Open Sans" w:cs="Open Sans"/>
                <w:spacing w:val="3"/>
                <w:sz w:val="16"/>
                <w:szCs w:val="16"/>
                <w:lang w:val="en-US"/>
              </w:rPr>
            </w:pPr>
          </w:p>
        </w:tc>
      </w:tr>
    </w:tbl>
    <w:p w14:paraId="125D7DBC" w14:textId="77777777" w:rsidR="008131B1" w:rsidRPr="00FD6109" w:rsidRDefault="008131B1" w:rsidP="008131B1">
      <w:pPr>
        <w:spacing w:before="120" w:after="120" w:line="276" w:lineRule="auto"/>
        <w:ind w:left="720" w:right="547"/>
        <w:jc w:val="both"/>
        <w:rPr>
          <w:rFonts w:ascii="Open Sans" w:hAnsi="Open Sans" w:cs="Open Sans"/>
          <w:b/>
          <w:sz w:val="16"/>
          <w:szCs w:val="16"/>
          <w:lang w:val="en-US"/>
        </w:rPr>
      </w:pPr>
      <w:bookmarkStart w:id="6" w:name="_Hlk74218997"/>
    </w:p>
    <w:p w14:paraId="27AD3DD6" w14:textId="77777777" w:rsidR="000963CB" w:rsidRPr="00FD6109" w:rsidRDefault="000963CB" w:rsidP="006B2EF5">
      <w:pPr>
        <w:numPr>
          <w:ilvl w:val="0"/>
          <w:numId w:val="7"/>
        </w:numPr>
        <w:spacing w:before="120" w:after="0" w:line="276" w:lineRule="auto"/>
        <w:ind w:left="446" w:right="547" w:hanging="446"/>
        <w:rPr>
          <w:rFonts w:ascii="Open Sans" w:hAnsi="Open Sans" w:cs="Open Sans"/>
          <w:b/>
          <w:sz w:val="20"/>
          <w:szCs w:val="20"/>
          <w:lang w:val="en-US"/>
        </w:rPr>
      </w:pPr>
      <w:r w:rsidRPr="00FD6109">
        <w:rPr>
          <w:rFonts w:ascii="Open Sans" w:hAnsi="Open Sans" w:cs="Open Sans"/>
          <w:b/>
          <w:sz w:val="20"/>
          <w:szCs w:val="20"/>
          <w:lang w:val="en-US"/>
        </w:rPr>
        <w:lastRenderedPageBreak/>
        <w:t xml:space="preserve">Do you think that the </w:t>
      </w:r>
      <w:r w:rsidR="00057D38" w:rsidRPr="00FD6109">
        <w:rPr>
          <w:rFonts w:ascii="Open Sans" w:hAnsi="Open Sans" w:cs="Open Sans"/>
          <w:b/>
          <w:sz w:val="20"/>
          <w:szCs w:val="20"/>
          <w:lang w:val="en-US"/>
        </w:rPr>
        <w:t xml:space="preserve">proposed roles and </w:t>
      </w:r>
      <w:r w:rsidRPr="00FD6109">
        <w:rPr>
          <w:rFonts w:ascii="Open Sans" w:hAnsi="Open Sans" w:cs="Open Sans"/>
          <w:b/>
          <w:sz w:val="20"/>
          <w:szCs w:val="20"/>
          <w:lang w:val="en-US"/>
        </w:rPr>
        <w:t xml:space="preserve">responsibilities of </w:t>
      </w:r>
      <w:r w:rsidR="00057D38" w:rsidRPr="00FD6109">
        <w:rPr>
          <w:rFonts w:ascii="Open Sans" w:hAnsi="Open Sans" w:cs="Open Sans"/>
          <w:b/>
          <w:sz w:val="20"/>
          <w:szCs w:val="20"/>
          <w:lang w:val="en-US"/>
        </w:rPr>
        <w:t>members</w:t>
      </w:r>
      <w:r w:rsidRPr="00FD6109">
        <w:rPr>
          <w:rFonts w:ascii="Open Sans" w:hAnsi="Open Sans" w:cs="Open Sans"/>
          <w:b/>
          <w:sz w:val="20"/>
          <w:szCs w:val="20"/>
          <w:lang w:val="en-US"/>
        </w:rPr>
        <w:t xml:space="preserve"> are appropriate?</w:t>
      </w:r>
      <w:r w:rsidR="00295B36" w:rsidRPr="00FD6109">
        <w:rPr>
          <w:rFonts w:ascii="Open Sans" w:hAnsi="Open Sans" w:cs="Open Sans"/>
          <w:b/>
          <w:sz w:val="20"/>
          <w:szCs w:val="20"/>
          <w:lang w:val="en-US"/>
        </w:rPr>
        <w:t xml:space="preserve"> </w:t>
      </w:r>
      <w:r w:rsidRPr="00FD6109">
        <w:rPr>
          <w:rFonts w:ascii="Open Sans" w:hAnsi="Open Sans" w:cs="Open Sans"/>
          <w:b/>
          <w:sz w:val="20"/>
          <w:szCs w:val="20"/>
          <w:lang w:val="en-US"/>
        </w:rPr>
        <w:t>*</w:t>
      </w:r>
    </w:p>
    <w:tbl>
      <w:tblPr>
        <w:tblStyle w:val="TableGrid"/>
        <w:tblpPr w:leftFromText="180" w:rightFromText="180" w:vertAnchor="text" w:horzAnchor="margin" w:tblpXSpec="center" w:tblpY="188"/>
        <w:tblW w:w="9175" w:type="dxa"/>
        <w:tblLook w:val="04A0" w:firstRow="1" w:lastRow="0" w:firstColumn="1" w:lastColumn="0" w:noHBand="0" w:noVBand="1"/>
      </w:tblPr>
      <w:tblGrid>
        <w:gridCol w:w="9175"/>
      </w:tblGrid>
      <w:tr w:rsidR="000963CB" w:rsidRPr="00C51B46" w14:paraId="312E7A4D" w14:textId="77777777" w:rsidTr="009410A4">
        <w:tc>
          <w:tcPr>
            <w:tcW w:w="9175" w:type="dxa"/>
          </w:tcPr>
          <w:p w14:paraId="3C29F87C" w14:textId="77777777" w:rsidR="000963CB" w:rsidRPr="00FD6109" w:rsidRDefault="0042494A" w:rsidP="006B2EF5">
            <w:pPr>
              <w:spacing w:before="120" w:after="120"/>
              <w:ind w:right="101"/>
              <w:jc w:val="both"/>
              <w:rPr>
                <w:rFonts w:ascii="Open Sans" w:eastAsiaTheme="minorHAnsi" w:hAnsi="Open Sans" w:cs="Open Sans"/>
                <w:b/>
                <w:sz w:val="16"/>
                <w:szCs w:val="16"/>
                <w:lang w:val="en-GB"/>
              </w:rPr>
            </w:pPr>
            <w:r w:rsidRPr="00FD6109">
              <w:rPr>
                <w:rFonts w:ascii="Open Sans" w:eastAsia="Times New Roman" w:hAnsi="Open Sans" w:cs="Open Sans"/>
                <w:spacing w:val="3"/>
                <w:sz w:val="18"/>
                <w:szCs w:val="18"/>
                <w:lang w:val="en-GB"/>
              </w:rPr>
              <w:t>Members will be entitled to attend meetings of the Platform</w:t>
            </w:r>
            <w:r w:rsidR="001B263C" w:rsidRPr="00FD6109">
              <w:rPr>
                <w:rFonts w:ascii="Open Sans" w:eastAsia="Times New Roman" w:hAnsi="Open Sans" w:cs="Open Sans"/>
                <w:spacing w:val="3"/>
                <w:sz w:val="18"/>
                <w:szCs w:val="18"/>
                <w:lang w:val="en-GB"/>
              </w:rPr>
              <w:t xml:space="preserve"> and will be encouraged to participate in the Plenary </w:t>
            </w:r>
            <w:r w:rsidR="00CE7B89" w:rsidRPr="00FD6109">
              <w:rPr>
                <w:rFonts w:ascii="Open Sans" w:eastAsia="Times New Roman" w:hAnsi="Open Sans" w:cs="Open Sans"/>
                <w:spacing w:val="3"/>
                <w:sz w:val="18"/>
                <w:szCs w:val="18"/>
                <w:lang w:val="en-GB"/>
              </w:rPr>
              <w:t>S</w:t>
            </w:r>
            <w:r w:rsidR="001B263C" w:rsidRPr="00FD6109">
              <w:rPr>
                <w:rFonts w:ascii="Open Sans" w:eastAsia="Times New Roman" w:hAnsi="Open Sans" w:cs="Open Sans"/>
                <w:spacing w:val="3"/>
                <w:sz w:val="18"/>
                <w:szCs w:val="18"/>
                <w:lang w:val="en-GB"/>
              </w:rPr>
              <w:t xml:space="preserve">essions. Members will participate at an adequately high-level of their organizations, will be eligible to participate in Action Groups that may be formed and contribute to their work. </w:t>
            </w:r>
            <w:r w:rsidRPr="00FD6109">
              <w:rPr>
                <w:rFonts w:ascii="Open Sans" w:eastAsia="Times New Roman" w:hAnsi="Open Sans" w:cs="Open Sans"/>
                <w:spacing w:val="3"/>
                <w:sz w:val="18"/>
                <w:szCs w:val="18"/>
                <w:lang w:val="en-GB"/>
              </w:rPr>
              <w:t>Members will be required to disclose details of their legal status, governance, membership, sources of funding and activities.</w:t>
            </w:r>
            <w:r w:rsidR="001B263C" w:rsidRPr="00FD6109">
              <w:rPr>
                <w:rFonts w:ascii="Open Sans" w:hAnsi="Open Sans" w:cs="Open Sans"/>
                <w:lang w:val="en-GB"/>
              </w:rPr>
              <w:t xml:space="preserve"> </w:t>
            </w:r>
            <w:r w:rsidR="001B263C" w:rsidRPr="00FD6109">
              <w:rPr>
                <w:rFonts w:ascii="Open Sans" w:eastAsia="Times New Roman" w:hAnsi="Open Sans" w:cs="Open Sans"/>
                <w:spacing w:val="3"/>
                <w:sz w:val="18"/>
                <w:szCs w:val="18"/>
                <w:lang w:val="en-GB"/>
              </w:rPr>
              <w:t>The Platform members will receive no fees or other remuneration for their time.</w:t>
            </w:r>
          </w:p>
        </w:tc>
      </w:tr>
    </w:tbl>
    <w:p w14:paraId="0053B953" w14:textId="77777777" w:rsidR="00984F8A" w:rsidRPr="00F7553E" w:rsidRDefault="00984F8A" w:rsidP="00747E6E">
      <w:pPr>
        <w:spacing w:before="120" w:after="0" w:line="240" w:lineRule="auto"/>
        <w:ind w:firstLine="90"/>
        <w:rPr>
          <w:rFonts w:ascii="Open Sans" w:eastAsia="Times New Roman" w:hAnsi="Open Sans" w:cs="Open Sans"/>
          <w:spacing w:val="3"/>
          <w:sz w:val="16"/>
          <w:szCs w:val="16"/>
        </w:rPr>
      </w:pPr>
      <w:sdt>
        <w:sdtPr>
          <w:id w:val="-19834577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Yes</w:t>
      </w:r>
    </w:p>
    <w:p w14:paraId="26F955C8" w14:textId="77777777" w:rsidR="00984F8A" w:rsidRPr="00FD6109" w:rsidRDefault="00984F8A" w:rsidP="00747E6E">
      <w:pPr>
        <w:spacing w:after="0" w:line="240" w:lineRule="auto"/>
        <w:ind w:firstLine="90"/>
        <w:rPr>
          <w:rFonts w:ascii="Open Sans" w:eastAsia="Times New Roman" w:hAnsi="Open Sans" w:cs="Open Sans"/>
          <w:spacing w:val="3"/>
          <w:sz w:val="16"/>
          <w:szCs w:val="16"/>
        </w:rPr>
      </w:pPr>
      <w:sdt>
        <w:sdtPr>
          <w:id w:val="8777443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 xml:space="preserve">No </w:t>
      </w:r>
    </w:p>
    <w:p w14:paraId="465CAF13" w14:textId="77777777" w:rsidR="00984F8A" w:rsidRPr="00E05AE9" w:rsidRDefault="00984F8A" w:rsidP="00984F8A">
      <w:pPr>
        <w:spacing w:after="0" w:line="240" w:lineRule="auto"/>
        <w:ind w:firstLine="90"/>
        <w:rPr>
          <w:rFonts w:ascii="Open Sans" w:eastAsia="Times New Roman" w:hAnsi="Open Sans" w:cs="Open Sans"/>
          <w:spacing w:val="3"/>
          <w:sz w:val="16"/>
          <w:szCs w:val="16"/>
          <w:lang w:val="en-GB"/>
        </w:rPr>
      </w:pPr>
      <w:r w:rsidRPr="00FD6109">
        <w:rPr>
          <w:rFonts w:ascii="Open Sans" w:eastAsia="Times New Roman" w:hAnsi="Open Sans" w:cs="Open Sans"/>
          <w:spacing w:val="3"/>
          <w:sz w:val="16"/>
          <w:szCs w:val="16"/>
          <w:lang w:val="en-GB"/>
        </w:rPr>
        <w:t>Please provide additional comments and/or suggestions in the space below.</w:t>
      </w:r>
    </w:p>
    <w:tbl>
      <w:tblPr>
        <w:tblStyle w:val="TableGrid"/>
        <w:tblW w:w="9180" w:type="dxa"/>
        <w:tblInd w:w="-95" w:type="dxa"/>
        <w:tblLook w:val="04A0" w:firstRow="1" w:lastRow="0" w:firstColumn="1" w:lastColumn="0" w:noHBand="0" w:noVBand="1"/>
      </w:tblPr>
      <w:tblGrid>
        <w:gridCol w:w="9180"/>
      </w:tblGrid>
      <w:tr w:rsidR="000963CB" w:rsidRPr="00FD6109" w14:paraId="30AD1938" w14:textId="77777777" w:rsidTr="009410A4">
        <w:tc>
          <w:tcPr>
            <w:tcW w:w="9180" w:type="dxa"/>
          </w:tcPr>
          <w:p w14:paraId="3BE86D08" w14:textId="77777777" w:rsidR="000963CB" w:rsidRPr="00FD6109" w:rsidRDefault="000963CB" w:rsidP="008756EB">
            <w:pPr>
              <w:spacing w:before="120" w:after="120" w:line="276" w:lineRule="auto"/>
              <w:ind w:right="547"/>
              <w:jc w:val="both"/>
              <w:rPr>
                <w:rFonts w:ascii="Open Sans" w:eastAsiaTheme="minorHAnsi" w:hAnsi="Open Sans" w:cs="Open Sans"/>
                <w:sz w:val="16"/>
                <w:szCs w:val="16"/>
                <w:lang w:val="en-US"/>
              </w:rPr>
            </w:pPr>
            <w:r w:rsidRPr="00FD6109">
              <w:rPr>
                <w:rFonts w:ascii="Open Sans" w:eastAsiaTheme="minorHAnsi" w:hAnsi="Open Sans" w:cs="Open Sans"/>
                <w:i/>
                <w:iCs/>
                <w:sz w:val="16"/>
                <w:szCs w:val="16"/>
                <w:lang w:val="en-US"/>
              </w:rPr>
              <w:t>Enter your answer.</w:t>
            </w:r>
          </w:p>
          <w:p w14:paraId="5EABAC56" w14:textId="77777777" w:rsidR="000963CB" w:rsidRPr="00FD6109" w:rsidRDefault="000963CB" w:rsidP="008756EB">
            <w:pPr>
              <w:spacing w:before="120" w:after="120" w:line="276" w:lineRule="auto"/>
              <w:ind w:right="547"/>
              <w:jc w:val="both"/>
              <w:rPr>
                <w:rFonts w:ascii="Open Sans" w:eastAsiaTheme="minorHAnsi" w:hAnsi="Open Sans" w:cs="Open Sans"/>
                <w:sz w:val="16"/>
                <w:szCs w:val="16"/>
                <w:lang w:val="en-US"/>
              </w:rPr>
            </w:pPr>
          </w:p>
          <w:p w14:paraId="7AFF56AD" w14:textId="77777777" w:rsidR="000963CB" w:rsidRPr="00FD6109" w:rsidRDefault="000963CB" w:rsidP="008756EB">
            <w:pPr>
              <w:spacing w:before="120" w:after="120" w:line="276" w:lineRule="auto"/>
              <w:ind w:right="547"/>
              <w:jc w:val="both"/>
              <w:rPr>
                <w:rFonts w:ascii="Open Sans" w:eastAsiaTheme="minorHAnsi" w:hAnsi="Open Sans" w:cs="Open Sans"/>
                <w:sz w:val="16"/>
                <w:szCs w:val="16"/>
                <w:lang w:val="en-US"/>
              </w:rPr>
            </w:pPr>
          </w:p>
        </w:tc>
      </w:tr>
    </w:tbl>
    <w:p w14:paraId="40D360F9" w14:textId="77777777" w:rsidR="008131B1" w:rsidRPr="00FD6109" w:rsidRDefault="008131B1" w:rsidP="006B2EF5">
      <w:pPr>
        <w:numPr>
          <w:ilvl w:val="0"/>
          <w:numId w:val="7"/>
        </w:numPr>
        <w:spacing w:before="120" w:after="0" w:line="276" w:lineRule="auto"/>
        <w:ind w:left="360" w:right="547"/>
        <w:jc w:val="both"/>
        <w:rPr>
          <w:rFonts w:ascii="Open Sans" w:hAnsi="Open Sans" w:cs="Open Sans"/>
          <w:b/>
          <w:sz w:val="20"/>
          <w:szCs w:val="20"/>
          <w:lang w:val="en-US"/>
        </w:rPr>
      </w:pPr>
      <w:r w:rsidRPr="00FD6109">
        <w:rPr>
          <w:rFonts w:ascii="Open Sans" w:hAnsi="Open Sans" w:cs="Open Sans"/>
          <w:b/>
          <w:sz w:val="20"/>
          <w:szCs w:val="20"/>
          <w:lang w:val="en-US"/>
        </w:rPr>
        <w:t xml:space="preserve">Do you think that the </w:t>
      </w:r>
      <w:r w:rsidR="00057D38" w:rsidRPr="00FD6109">
        <w:rPr>
          <w:rFonts w:ascii="Open Sans" w:hAnsi="Open Sans" w:cs="Open Sans"/>
          <w:b/>
          <w:sz w:val="20"/>
          <w:szCs w:val="20"/>
          <w:lang w:val="en-US"/>
        </w:rPr>
        <w:t xml:space="preserve">proposed </w:t>
      </w:r>
      <w:r w:rsidRPr="00FD6109">
        <w:rPr>
          <w:rFonts w:ascii="Open Sans" w:hAnsi="Open Sans" w:cs="Open Sans"/>
          <w:b/>
          <w:sz w:val="20"/>
          <w:szCs w:val="20"/>
          <w:lang w:val="en-US"/>
        </w:rPr>
        <w:t>role</w:t>
      </w:r>
      <w:r w:rsidR="00911956" w:rsidRPr="00FD6109">
        <w:rPr>
          <w:rFonts w:ascii="Open Sans" w:hAnsi="Open Sans" w:cs="Open Sans"/>
          <w:b/>
          <w:sz w:val="20"/>
          <w:szCs w:val="20"/>
          <w:lang w:val="en-US"/>
        </w:rPr>
        <w:t xml:space="preserve"> and constitution</w:t>
      </w:r>
      <w:r w:rsidRPr="00FD6109">
        <w:rPr>
          <w:rFonts w:ascii="Open Sans" w:hAnsi="Open Sans" w:cs="Open Sans"/>
          <w:b/>
          <w:sz w:val="20"/>
          <w:szCs w:val="20"/>
          <w:lang w:val="en-US"/>
        </w:rPr>
        <w:t xml:space="preserve"> of the </w:t>
      </w:r>
      <w:r w:rsidR="00CC30D2" w:rsidRPr="00FD6109">
        <w:rPr>
          <w:rFonts w:ascii="Open Sans" w:hAnsi="Open Sans" w:cs="Open Sans"/>
          <w:b/>
          <w:sz w:val="20"/>
          <w:szCs w:val="20"/>
          <w:lang w:val="en-US"/>
        </w:rPr>
        <w:t>Platform’s</w:t>
      </w:r>
      <w:r w:rsidRPr="00FD6109">
        <w:rPr>
          <w:rFonts w:ascii="Open Sans" w:hAnsi="Open Sans" w:cs="Open Sans"/>
          <w:b/>
          <w:sz w:val="20"/>
          <w:szCs w:val="20"/>
          <w:lang w:val="en-US"/>
        </w:rPr>
        <w:t xml:space="preserve"> Steering Committee is appropriate?</w:t>
      </w:r>
      <w:r w:rsidR="00295B36" w:rsidRPr="00FD6109">
        <w:rPr>
          <w:rFonts w:ascii="Open Sans" w:hAnsi="Open Sans" w:cs="Open Sans"/>
          <w:b/>
          <w:sz w:val="20"/>
          <w:szCs w:val="20"/>
          <w:lang w:val="en-US"/>
        </w:rPr>
        <w:t xml:space="preserve"> </w:t>
      </w:r>
      <w:r w:rsidRPr="00FD6109">
        <w:rPr>
          <w:rFonts w:ascii="Open Sans" w:hAnsi="Open Sans" w:cs="Open Sans"/>
          <w:b/>
          <w:sz w:val="20"/>
          <w:szCs w:val="20"/>
          <w:lang w:val="en-US"/>
        </w:rPr>
        <w:t>*</w:t>
      </w:r>
    </w:p>
    <w:tbl>
      <w:tblPr>
        <w:tblStyle w:val="TableGrid"/>
        <w:tblpPr w:leftFromText="180" w:rightFromText="180" w:vertAnchor="text" w:horzAnchor="margin" w:tblpXSpec="center" w:tblpY="188"/>
        <w:tblW w:w="9175" w:type="dxa"/>
        <w:tblLook w:val="04A0" w:firstRow="1" w:lastRow="0" w:firstColumn="1" w:lastColumn="0" w:noHBand="0" w:noVBand="1"/>
      </w:tblPr>
      <w:tblGrid>
        <w:gridCol w:w="9175"/>
      </w:tblGrid>
      <w:tr w:rsidR="008131B1" w:rsidRPr="00C51B46" w14:paraId="03EAC5B2" w14:textId="77777777" w:rsidTr="009410A4">
        <w:tc>
          <w:tcPr>
            <w:tcW w:w="9175" w:type="dxa"/>
          </w:tcPr>
          <w:p w14:paraId="083C147D" w14:textId="77777777" w:rsidR="008131B1" w:rsidRPr="00FD6109" w:rsidRDefault="00CC30D2" w:rsidP="006B2EF5">
            <w:pPr>
              <w:spacing w:before="120" w:after="120"/>
              <w:ind w:left="72" w:right="101"/>
              <w:jc w:val="both"/>
              <w:rPr>
                <w:rFonts w:ascii="Open Sans" w:eastAsiaTheme="minorHAnsi" w:hAnsi="Open Sans" w:cs="Open Sans"/>
                <w:b/>
                <w:sz w:val="16"/>
                <w:szCs w:val="16"/>
                <w:lang w:val="en-GB"/>
              </w:rPr>
            </w:pPr>
            <w:r w:rsidRPr="00FD6109">
              <w:rPr>
                <w:rFonts w:ascii="Open Sans" w:eastAsiaTheme="minorHAnsi" w:hAnsi="Open Sans" w:cs="Open Sans"/>
                <w:b/>
                <w:sz w:val="18"/>
                <w:szCs w:val="18"/>
                <w:lang w:val="en-GB"/>
              </w:rPr>
              <w:t xml:space="preserve">The Platform Steering Committee </w:t>
            </w:r>
            <w:r w:rsidR="00057D38" w:rsidRPr="00FD6109">
              <w:rPr>
                <w:rFonts w:ascii="Open Sans" w:eastAsiaTheme="minorHAnsi" w:hAnsi="Open Sans" w:cs="Open Sans"/>
                <w:bCs/>
                <w:sz w:val="18"/>
                <w:szCs w:val="18"/>
                <w:lang w:val="en-GB"/>
              </w:rPr>
              <w:t>will be the</w:t>
            </w:r>
            <w:r w:rsidRPr="00FD6109">
              <w:rPr>
                <w:rFonts w:ascii="Open Sans" w:eastAsiaTheme="minorHAnsi" w:hAnsi="Open Sans" w:cs="Open Sans"/>
                <w:bCs/>
                <w:sz w:val="18"/>
                <w:szCs w:val="18"/>
                <w:lang w:val="en-GB"/>
              </w:rPr>
              <w:t xml:space="preserve"> executive arm of the Platform, </w:t>
            </w:r>
            <w:r w:rsidR="00057D38" w:rsidRPr="00FD6109">
              <w:rPr>
                <w:rFonts w:ascii="Open Sans" w:eastAsiaTheme="minorHAnsi" w:hAnsi="Open Sans" w:cs="Open Sans"/>
                <w:bCs/>
                <w:sz w:val="18"/>
                <w:szCs w:val="18"/>
                <w:lang w:val="en-GB"/>
              </w:rPr>
              <w:t xml:space="preserve">setting priorities, </w:t>
            </w:r>
            <w:r w:rsidRPr="00FD6109">
              <w:rPr>
                <w:rFonts w:ascii="Open Sans" w:eastAsiaTheme="minorHAnsi" w:hAnsi="Open Sans" w:cs="Open Sans"/>
                <w:bCs/>
                <w:sz w:val="18"/>
                <w:szCs w:val="18"/>
                <w:lang w:val="en-GB"/>
              </w:rPr>
              <w:t xml:space="preserve">facilitating the outcomes from the Plenary </w:t>
            </w:r>
            <w:r w:rsidR="00057D38" w:rsidRPr="00FD6109">
              <w:rPr>
                <w:rFonts w:ascii="Open Sans" w:eastAsiaTheme="minorHAnsi" w:hAnsi="Open Sans" w:cs="Open Sans"/>
                <w:bCs/>
                <w:sz w:val="18"/>
                <w:szCs w:val="18"/>
                <w:lang w:val="en-GB"/>
              </w:rPr>
              <w:t xml:space="preserve">Session </w:t>
            </w:r>
            <w:r w:rsidRPr="00FD6109">
              <w:rPr>
                <w:rFonts w:ascii="Open Sans" w:eastAsiaTheme="minorHAnsi" w:hAnsi="Open Sans" w:cs="Open Sans"/>
                <w:bCs/>
                <w:sz w:val="18"/>
                <w:szCs w:val="18"/>
                <w:lang w:val="en-GB"/>
              </w:rPr>
              <w:t xml:space="preserve">and the Action Groups, and </w:t>
            </w:r>
            <w:r w:rsidR="00057D38" w:rsidRPr="00FD6109">
              <w:rPr>
                <w:rFonts w:ascii="Open Sans" w:eastAsiaTheme="minorHAnsi" w:hAnsi="Open Sans" w:cs="Open Sans"/>
                <w:bCs/>
                <w:sz w:val="18"/>
                <w:szCs w:val="18"/>
                <w:lang w:val="en-GB"/>
              </w:rPr>
              <w:t>endorsing actions</w:t>
            </w:r>
            <w:r w:rsidRPr="00FD6109">
              <w:rPr>
                <w:rFonts w:ascii="Open Sans" w:eastAsiaTheme="minorHAnsi" w:hAnsi="Open Sans" w:cs="Open Sans"/>
                <w:bCs/>
                <w:sz w:val="18"/>
                <w:szCs w:val="18"/>
                <w:lang w:val="en-GB"/>
              </w:rPr>
              <w:t xml:space="preserve">. It </w:t>
            </w:r>
            <w:r w:rsidR="00057D38" w:rsidRPr="00FD6109">
              <w:rPr>
                <w:rFonts w:ascii="Open Sans" w:eastAsiaTheme="minorHAnsi" w:hAnsi="Open Sans" w:cs="Open Sans"/>
                <w:bCs/>
                <w:sz w:val="18"/>
                <w:szCs w:val="18"/>
                <w:lang w:val="en-GB"/>
              </w:rPr>
              <w:t>will be</w:t>
            </w:r>
            <w:r w:rsidR="001B263C" w:rsidRPr="00FD6109">
              <w:rPr>
                <w:rFonts w:ascii="Open Sans" w:eastAsiaTheme="minorHAnsi" w:hAnsi="Open Sans" w:cs="Open Sans"/>
                <w:bCs/>
                <w:sz w:val="18"/>
                <w:szCs w:val="18"/>
                <w:lang w:val="en-GB"/>
              </w:rPr>
              <w:t xml:space="preserve"> composed</w:t>
            </w:r>
            <w:r w:rsidRPr="00FD6109">
              <w:rPr>
                <w:rFonts w:ascii="Open Sans" w:eastAsiaTheme="minorHAnsi" w:hAnsi="Open Sans" w:cs="Open Sans"/>
                <w:bCs/>
                <w:sz w:val="18"/>
                <w:szCs w:val="18"/>
                <w:lang w:val="en-GB"/>
              </w:rPr>
              <w:t xml:space="preserve"> of a Chair, three representatives of the Tripartite, five </w:t>
            </w:r>
            <w:r w:rsidR="001B263C" w:rsidRPr="00FD6109">
              <w:rPr>
                <w:rFonts w:ascii="Open Sans" w:eastAsiaTheme="minorHAnsi" w:hAnsi="Open Sans" w:cs="Open Sans"/>
                <w:bCs/>
                <w:sz w:val="18"/>
                <w:szCs w:val="18"/>
                <w:lang w:val="en-GB"/>
              </w:rPr>
              <w:t xml:space="preserve">Cluster Group </w:t>
            </w:r>
            <w:r w:rsidRPr="00FD6109">
              <w:rPr>
                <w:rFonts w:ascii="Open Sans" w:eastAsiaTheme="minorHAnsi" w:hAnsi="Open Sans" w:cs="Open Sans"/>
                <w:bCs/>
                <w:sz w:val="18"/>
                <w:szCs w:val="18"/>
                <w:lang w:val="en-GB"/>
              </w:rPr>
              <w:t xml:space="preserve">leads and three Action Group leads. </w:t>
            </w:r>
            <w:r w:rsidR="00057D38" w:rsidRPr="00FD6109">
              <w:rPr>
                <w:rFonts w:ascii="Open Sans" w:hAnsi="Open Sans" w:cs="Open Sans"/>
                <w:lang w:val="en-GB"/>
              </w:rPr>
              <w:t xml:space="preserve"> </w:t>
            </w:r>
            <w:r w:rsidR="00057D38" w:rsidRPr="00FD6109">
              <w:rPr>
                <w:rFonts w:ascii="Open Sans" w:hAnsi="Open Sans" w:cs="Open Sans"/>
                <w:bCs/>
                <w:sz w:val="18"/>
                <w:szCs w:val="18"/>
                <w:lang w:val="en-GB"/>
              </w:rPr>
              <w:t xml:space="preserve">The Chair </w:t>
            </w:r>
            <w:r w:rsidR="00881D0B" w:rsidRPr="00FD6109">
              <w:rPr>
                <w:rFonts w:ascii="Open Sans" w:hAnsi="Open Sans" w:cs="Open Sans"/>
                <w:bCs/>
                <w:sz w:val="18"/>
                <w:szCs w:val="18"/>
                <w:lang w:val="en-GB"/>
              </w:rPr>
              <w:t>will be</w:t>
            </w:r>
            <w:r w:rsidR="00057D38" w:rsidRPr="00FD6109">
              <w:rPr>
                <w:rFonts w:ascii="Open Sans" w:hAnsi="Open Sans" w:cs="Open Sans"/>
                <w:bCs/>
                <w:sz w:val="18"/>
                <w:szCs w:val="18"/>
                <w:lang w:val="en-GB"/>
              </w:rPr>
              <w:t xml:space="preserve"> elected by the other members of the Steering Committee</w:t>
            </w:r>
            <w:r w:rsidR="008811F4">
              <w:rPr>
                <w:rFonts w:ascii="Open Sans" w:hAnsi="Open Sans" w:cs="Open Sans"/>
                <w:bCs/>
                <w:sz w:val="18"/>
                <w:szCs w:val="18"/>
                <w:lang w:val="en-GB"/>
              </w:rPr>
              <w:t xml:space="preserve"> (SC)</w:t>
            </w:r>
            <w:r w:rsidR="00057D38" w:rsidRPr="00FD6109">
              <w:rPr>
                <w:rFonts w:ascii="Open Sans" w:hAnsi="Open Sans" w:cs="Open Sans"/>
                <w:bCs/>
                <w:sz w:val="18"/>
                <w:szCs w:val="18"/>
                <w:lang w:val="en-GB"/>
              </w:rPr>
              <w:t xml:space="preserve"> at the annual Plenary </w:t>
            </w:r>
            <w:r w:rsidR="00957C96" w:rsidRPr="00FD6109">
              <w:rPr>
                <w:rFonts w:ascii="Open Sans" w:hAnsi="Open Sans" w:cs="Open Sans"/>
                <w:bCs/>
                <w:sz w:val="18"/>
                <w:szCs w:val="18"/>
                <w:lang w:val="en-GB"/>
              </w:rPr>
              <w:t>S</w:t>
            </w:r>
            <w:r w:rsidR="00057D38" w:rsidRPr="00FD6109">
              <w:rPr>
                <w:rFonts w:ascii="Open Sans" w:hAnsi="Open Sans" w:cs="Open Sans"/>
                <w:bCs/>
                <w:sz w:val="18"/>
                <w:szCs w:val="18"/>
                <w:lang w:val="en-GB"/>
              </w:rPr>
              <w:t>ession and endorsed by the Directors-General of the Tripartite. The term of the Chair will be two years maximum. The Chair will also be the Chair of the annual Plenary Sessions. The Chair will oversee the Platform’s strategic and financial plans, long-term objectives and expected outputs, and oversee the work plan devised by the Action Groups and facilitate their activities. The Cluster Group leads and Action Group leads will be elected by the Action Groups and Cluster Groups themselves.</w:t>
            </w:r>
          </w:p>
        </w:tc>
      </w:tr>
    </w:tbl>
    <w:bookmarkEnd w:id="6"/>
    <w:p w14:paraId="33F66F35" w14:textId="77777777" w:rsidR="00984F8A" w:rsidRPr="00F7553E" w:rsidRDefault="00984F8A" w:rsidP="00747E6E">
      <w:pPr>
        <w:spacing w:before="120" w:after="0" w:line="240" w:lineRule="auto"/>
        <w:ind w:firstLine="90"/>
        <w:rPr>
          <w:rFonts w:ascii="Open Sans" w:eastAsia="Times New Roman" w:hAnsi="Open Sans" w:cs="Open Sans"/>
          <w:spacing w:val="3"/>
          <w:sz w:val="16"/>
          <w:szCs w:val="16"/>
        </w:rPr>
      </w:pPr>
      <w:sdt>
        <w:sdtPr>
          <w:id w:val="9724051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Yes</w:t>
      </w:r>
    </w:p>
    <w:p w14:paraId="1015158E" w14:textId="77777777" w:rsidR="00984F8A" w:rsidRPr="00FD6109" w:rsidRDefault="00984F8A" w:rsidP="00747E6E">
      <w:pPr>
        <w:spacing w:after="0" w:line="240" w:lineRule="auto"/>
        <w:ind w:firstLine="90"/>
        <w:rPr>
          <w:rFonts w:ascii="Open Sans" w:eastAsia="Times New Roman" w:hAnsi="Open Sans" w:cs="Open Sans"/>
          <w:spacing w:val="3"/>
          <w:sz w:val="16"/>
          <w:szCs w:val="16"/>
        </w:rPr>
      </w:pPr>
      <w:sdt>
        <w:sdtPr>
          <w:id w:val="8674898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 xml:space="preserve">No </w:t>
      </w:r>
    </w:p>
    <w:p w14:paraId="13E89F23" w14:textId="77777777" w:rsidR="00984F8A" w:rsidRPr="00E05AE9" w:rsidRDefault="00984F8A" w:rsidP="00984F8A">
      <w:pPr>
        <w:spacing w:after="0" w:line="240" w:lineRule="auto"/>
        <w:ind w:firstLine="90"/>
        <w:rPr>
          <w:rFonts w:ascii="Open Sans" w:eastAsia="Times New Roman" w:hAnsi="Open Sans" w:cs="Open Sans"/>
          <w:spacing w:val="3"/>
          <w:sz w:val="16"/>
          <w:szCs w:val="16"/>
          <w:lang w:val="en-GB"/>
        </w:rPr>
      </w:pPr>
      <w:r w:rsidRPr="00FD6109">
        <w:rPr>
          <w:rFonts w:ascii="Open Sans" w:eastAsia="Times New Roman" w:hAnsi="Open Sans" w:cs="Open Sans"/>
          <w:spacing w:val="3"/>
          <w:sz w:val="16"/>
          <w:szCs w:val="16"/>
          <w:lang w:val="en-GB"/>
        </w:rPr>
        <w:t>Please provide additional comments and/or suggestions in the space below.</w:t>
      </w:r>
    </w:p>
    <w:tbl>
      <w:tblPr>
        <w:tblStyle w:val="TableGrid"/>
        <w:tblW w:w="9180" w:type="dxa"/>
        <w:tblInd w:w="-95" w:type="dxa"/>
        <w:tblLook w:val="04A0" w:firstRow="1" w:lastRow="0" w:firstColumn="1" w:lastColumn="0" w:noHBand="0" w:noVBand="1"/>
      </w:tblPr>
      <w:tblGrid>
        <w:gridCol w:w="9180"/>
      </w:tblGrid>
      <w:tr w:rsidR="008131B1" w:rsidRPr="00FD6109" w14:paraId="7E4372B9" w14:textId="77777777" w:rsidTr="009410A4">
        <w:tc>
          <w:tcPr>
            <w:tcW w:w="9180" w:type="dxa"/>
          </w:tcPr>
          <w:p w14:paraId="567CD8A4" w14:textId="77777777" w:rsidR="008131B1" w:rsidRPr="00FD6109" w:rsidRDefault="008131B1" w:rsidP="008131B1">
            <w:pPr>
              <w:spacing w:before="120" w:after="120" w:line="276" w:lineRule="auto"/>
              <w:ind w:right="547"/>
              <w:jc w:val="both"/>
              <w:rPr>
                <w:rFonts w:ascii="Open Sans" w:eastAsiaTheme="minorHAnsi" w:hAnsi="Open Sans" w:cs="Open Sans"/>
                <w:sz w:val="16"/>
                <w:szCs w:val="16"/>
                <w:lang w:val="en-US"/>
              </w:rPr>
            </w:pPr>
            <w:r w:rsidRPr="00FD6109">
              <w:rPr>
                <w:rFonts w:ascii="Open Sans" w:eastAsiaTheme="minorHAnsi" w:hAnsi="Open Sans" w:cs="Open Sans"/>
                <w:i/>
                <w:iCs/>
                <w:sz w:val="16"/>
                <w:szCs w:val="16"/>
                <w:lang w:val="en-US"/>
              </w:rPr>
              <w:t>Enter your answer.</w:t>
            </w:r>
          </w:p>
          <w:p w14:paraId="0E8FDEAD" w14:textId="77777777" w:rsidR="008131B1" w:rsidRPr="00FD6109" w:rsidRDefault="008131B1" w:rsidP="008131B1">
            <w:pPr>
              <w:spacing w:before="120" w:after="120" w:line="276" w:lineRule="auto"/>
              <w:ind w:right="547"/>
              <w:jc w:val="both"/>
              <w:rPr>
                <w:rFonts w:ascii="Open Sans" w:eastAsiaTheme="minorHAnsi" w:hAnsi="Open Sans" w:cs="Open Sans"/>
                <w:sz w:val="16"/>
                <w:szCs w:val="16"/>
                <w:lang w:val="en-US"/>
              </w:rPr>
            </w:pPr>
          </w:p>
          <w:p w14:paraId="405E572F" w14:textId="77777777" w:rsidR="008131B1" w:rsidRPr="00FD6109" w:rsidRDefault="008131B1" w:rsidP="008131B1">
            <w:pPr>
              <w:spacing w:before="120" w:after="120" w:line="276" w:lineRule="auto"/>
              <w:ind w:right="547"/>
              <w:jc w:val="both"/>
              <w:rPr>
                <w:rFonts w:ascii="Open Sans" w:eastAsiaTheme="minorHAnsi" w:hAnsi="Open Sans" w:cs="Open Sans"/>
                <w:sz w:val="16"/>
                <w:szCs w:val="16"/>
                <w:lang w:val="en-US"/>
              </w:rPr>
            </w:pPr>
          </w:p>
        </w:tc>
      </w:tr>
    </w:tbl>
    <w:p w14:paraId="7C951C70" w14:textId="77777777" w:rsidR="008131B1" w:rsidRPr="00FD6109" w:rsidRDefault="008131B1" w:rsidP="006B2EF5">
      <w:pPr>
        <w:spacing w:after="0" w:line="240" w:lineRule="auto"/>
        <w:ind w:right="547"/>
        <w:jc w:val="both"/>
        <w:rPr>
          <w:rFonts w:ascii="Open Sans" w:eastAsia="Times New Roman" w:hAnsi="Open Sans" w:cs="Open Sans"/>
          <w:b/>
          <w:bCs/>
          <w:spacing w:val="3"/>
          <w:sz w:val="16"/>
          <w:szCs w:val="16"/>
          <w:lang w:val="en-US"/>
        </w:rPr>
      </w:pPr>
    </w:p>
    <w:p w14:paraId="7F70F0FD" w14:textId="77777777" w:rsidR="008131B1" w:rsidRPr="00FD6109" w:rsidRDefault="008131B1" w:rsidP="006B2EF5">
      <w:pPr>
        <w:pStyle w:val="ListParagraph"/>
        <w:numPr>
          <w:ilvl w:val="0"/>
          <w:numId w:val="7"/>
        </w:numPr>
        <w:spacing w:before="120" w:after="0" w:line="276" w:lineRule="auto"/>
        <w:ind w:left="360" w:right="547"/>
        <w:jc w:val="both"/>
        <w:rPr>
          <w:rFonts w:ascii="Open Sans" w:eastAsia="Times New Roman" w:hAnsi="Open Sans" w:cs="Open Sans"/>
          <w:b/>
          <w:bCs/>
          <w:spacing w:val="3"/>
          <w:sz w:val="20"/>
          <w:szCs w:val="20"/>
        </w:rPr>
      </w:pPr>
      <w:r w:rsidRPr="00FD6109">
        <w:rPr>
          <w:rFonts w:ascii="Open Sans" w:eastAsia="Times New Roman" w:hAnsi="Open Sans" w:cs="Open Sans"/>
          <w:b/>
          <w:bCs/>
          <w:spacing w:val="3"/>
          <w:sz w:val="20"/>
          <w:szCs w:val="20"/>
        </w:rPr>
        <w:t xml:space="preserve">Do you agree with the </w:t>
      </w:r>
      <w:r w:rsidR="00057D38" w:rsidRPr="00FD6109">
        <w:rPr>
          <w:rFonts w:ascii="Open Sans" w:eastAsia="Times New Roman" w:hAnsi="Open Sans" w:cs="Open Sans"/>
          <w:b/>
          <w:bCs/>
          <w:spacing w:val="3"/>
          <w:sz w:val="20"/>
          <w:szCs w:val="20"/>
        </w:rPr>
        <w:t xml:space="preserve">proposed </w:t>
      </w:r>
      <w:r w:rsidRPr="00FD6109">
        <w:rPr>
          <w:rFonts w:ascii="Open Sans" w:eastAsia="Times New Roman" w:hAnsi="Open Sans" w:cs="Open Sans"/>
          <w:b/>
          <w:bCs/>
          <w:spacing w:val="3"/>
          <w:sz w:val="20"/>
          <w:szCs w:val="20"/>
        </w:rPr>
        <w:t>role of the Plenary Session?</w:t>
      </w:r>
      <w:r w:rsidR="00295B36" w:rsidRPr="00FD6109">
        <w:rPr>
          <w:rFonts w:ascii="Open Sans" w:eastAsia="Times New Roman" w:hAnsi="Open Sans" w:cs="Open Sans"/>
          <w:b/>
          <w:bCs/>
          <w:spacing w:val="3"/>
          <w:sz w:val="20"/>
          <w:szCs w:val="20"/>
        </w:rPr>
        <w:t xml:space="preserve"> </w:t>
      </w:r>
      <w:r w:rsidRPr="00FD6109">
        <w:rPr>
          <w:rFonts w:ascii="Open Sans" w:eastAsia="Times New Roman" w:hAnsi="Open Sans" w:cs="Open Sans"/>
          <w:b/>
          <w:bCs/>
          <w:spacing w:val="3"/>
          <w:sz w:val="20"/>
          <w:szCs w:val="20"/>
        </w:rPr>
        <w:t>*</w:t>
      </w:r>
    </w:p>
    <w:tbl>
      <w:tblPr>
        <w:tblStyle w:val="TableGrid"/>
        <w:tblpPr w:leftFromText="180" w:rightFromText="180" w:vertAnchor="text" w:horzAnchor="margin" w:tblpXSpec="center" w:tblpY="116"/>
        <w:tblW w:w="9061" w:type="dxa"/>
        <w:tblLook w:val="04A0" w:firstRow="1" w:lastRow="0" w:firstColumn="1" w:lastColumn="0" w:noHBand="0" w:noVBand="1"/>
      </w:tblPr>
      <w:tblGrid>
        <w:gridCol w:w="9061"/>
      </w:tblGrid>
      <w:tr w:rsidR="008131B1" w:rsidRPr="00C51B46" w14:paraId="0E228586" w14:textId="77777777" w:rsidTr="009410A4">
        <w:tc>
          <w:tcPr>
            <w:tcW w:w="9061" w:type="dxa"/>
          </w:tcPr>
          <w:p w14:paraId="2ADA274D" w14:textId="77777777" w:rsidR="008131B1" w:rsidRPr="00FD6109" w:rsidRDefault="008131B1" w:rsidP="009410A4">
            <w:pPr>
              <w:spacing w:before="120" w:after="120" w:line="276" w:lineRule="auto"/>
              <w:ind w:right="52"/>
              <w:jc w:val="both"/>
              <w:rPr>
                <w:rFonts w:ascii="Open Sans" w:eastAsia="Times New Roman" w:hAnsi="Open Sans" w:cs="Open Sans"/>
                <w:spacing w:val="3"/>
                <w:sz w:val="16"/>
                <w:szCs w:val="16"/>
                <w:lang w:val="en-US"/>
              </w:rPr>
            </w:pPr>
            <w:r w:rsidRPr="00FD6109">
              <w:rPr>
                <w:rFonts w:ascii="Open Sans" w:eastAsia="Times New Roman" w:hAnsi="Open Sans" w:cs="Open Sans"/>
                <w:b/>
                <w:bCs/>
                <w:spacing w:val="3"/>
                <w:sz w:val="18"/>
                <w:szCs w:val="18"/>
                <w:lang w:val="en-US"/>
              </w:rPr>
              <w:t>The Plenary Session</w:t>
            </w:r>
            <w:r w:rsidR="00833ED2" w:rsidRPr="00FD6109">
              <w:rPr>
                <w:rFonts w:ascii="Open Sans" w:eastAsia="Times New Roman" w:hAnsi="Open Sans" w:cs="Open Sans"/>
                <w:b/>
                <w:bCs/>
                <w:spacing w:val="3"/>
                <w:sz w:val="18"/>
                <w:szCs w:val="18"/>
                <w:lang w:val="en-US"/>
              </w:rPr>
              <w:t xml:space="preserve"> </w:t>
            </w:r>
            <w:r w:rsidR="00833ED2" w:rsidRPr="00FD6109">
              <w:rPr>
                <w:rFonts w:ascii="Open Sans" w:eastAsia="Times New Roman" w:hAnsi="Open Sans" w:cs="Open Sans"/>
                <w:spacing w:val="3"/>
                <w:sz w:val="18"/>
                <w:szCs w:val="18"/>
                <w:lang w:val="en-US"/>
              </w:rPr>
              <w:t xml:space="preserve">is the central </w:t>
            </w:r>
            <w:r w:rsidR="004D17CB" w:rsidRPr="00FD6109">
              <w:rPr>
                <w:rFonts w:ascii="Open Sans" w:eastAsia="Times New Roman" w:hAnsi="Open Sans" w:cs="Open Sans"/>
                <w:spacing w:val="3"/>
                <w:sz w:val="18"/>
                <w:szCs w:val="18"/>
                <w:lang w:val="en-US"/>
              </w:rPr>
              <w:t xml:space="preserve">area </w:t>
            </w:r>
            <w:r w:rsidR="00833ED2" w:rsidRPr="00FD6109">
              <w:rPr>
                <w:rFonts w:ascii="Open Sans" w:eastAsia="Times New Roman" w:hAnsi="Open Sans" w:cs="Open Sans"/>
                <w:spacing w:val="3"/>
                <w:sz w:val="18"/>
                <w:szCs w:val="18"/>
                <w:lang w:val="en-US"/>
              </w:rPr>
              <w:t xml:space="preserve">for </w:t>
            </w:r>
            <w:r w:rsidR="00CE7B89" w:rsidRPr="00FD6109">
              <w:rPr>
                <w:rFonts w:ascii="Open Sans" w:eastAsia="Times New Roman" w:hAnsi="Open Sans" w:cs="Open Sans"/>
                <w:spacing w:val="3"/>
                <w:sz w:val="18"/>
                <w:szCs w:val="18"/>
                <w:lang w:val="en-US"/>
              </w:rPr>
              <w:t xml:space="preserve">debate, coordination, </w:t>
            </w:r>
            <w:r w:rsidR="00833ED2" w:rsidRPr="00FD6109">
              <w:rPr>
                <w:rFonts w:ascii="Open Sans" w:eastAsia="Times New Roman" w:hAnsi="Open Sans" w:cs="Open Sans"/>
                <w:spacing w:val="3"/>
                <w:sz w:val="18"/>
                <w:szCs w:val="18"/>
                <w:lang w:val="en-US"/>
              </w:rPr>
              <w:t>decision-making, lesson learning, exchange of best practices, and convergence by all stakeholders at a global level on AMR</w:t>
            </w:r>
            <w:r w:rsidR="00CE7B89" w:rsidRPr="00FD6109">
              <w:rPr>
                <w:rFonts w:ascii="Open Sans" w:eastAsia="Times New Roman" w:hAnsi="Open Sans" w:cs="Open Sans"/>
                <w:spacing w:val="3"/>
                <w:sz w:val="18"/>
                <w:szCs w:val="18"/>
                <w:lang w:val="en-US"/>
              </w:rPr>
              <w:t>-related</w:t>
            </w:r>
            <w:r w:rsidR="00833ED2" w:rsidRPr="00FD6109">
              <w:rPr>
                <w:rFonts w:ascii="Open Sans" w:eastAsia="Times New Roman" w:hAnsi="Open Sans" w:cs="Open Sans"/>
                <w:spacing w:val="3"/>
                <w:sz w:val="18"/>
                <w:szCs w:val="18"/>
                <w:lang w:val="en-US"/>
              </w:rPr>
              <w:t xml:space="preserve"> issues. The Platform as a whole is intended to come together in the Plenary Session annually, in either virtual or physical meetings. The Plenary Session will be attended by the Tripartite senior leadership.</w:t>
            </w:r>
          </w:p>
        </w:tc>
      </w:tr>
    </w:tbl>
    <w:p w14:paraId="04427560" w14:textId="77777777" w:rsidR="00984F8A" w:rsidRPr="00F7553E" w:rsidRDefault="00984F8A" w:rsidP="00747E6E">
      <w:pPr>
        <w:spacing w:before="120" w:after="0" w:line="240" w:lineRule="auto"/>
        <w:ind w:firstLine="90"/>
        <w:rPr>
          <w:rFonts w:ascii="Open Sans" w:eastAsia="Times New Roman" w:hAnsi="Open Sans" w:cs="Open Sans"/>
          <w:spacing w:val="3"/>
          <w:sz w:val="16"/>
          <w:szCs w:val="16"/>
        </w:rPr>
      </w:pPr>
      <w:sdt>
        <w:sdtPr>
          <w:id w:val="-7691583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Yes</w:t>
      </w:r>
    </w:p>
    <w:p w14:paraId="049D9016" w14:textId="77777777" w:rsidR="00984F8A" w:rsidRPr="00FD6109" w:rsidRDefault="00984F8A" w:rsidP="00747E6E">
      <w:pPr>
        <w:spacing w:after="0" w:line="240" w:lineRule="auto"/>
        <w:ind w:firstLine="90"/>
        <w:rPr>
          <w:rFonts w:ascii="Open Sans" w:eastAsia="Times New Roman" w:hAnsi="Open Sans" w:cs="Open Sans"/>
          <w:spacing w:val="3"/>
          <w:sz w:val="16"/>
          <w:szCs w:val="16"/>
        </w:rPr>
      </w:pPr>
      <w:sdt>
        <w:sdtPr>
          <w:id w:val="-815390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 xml:space="preserve">No </w:t>
      </w:r>
    </w:p>
    <w:p w14:paraId="2BAD55EA" w14:textId="77777777" w:rsidR="00984F8A" w:rsidRPr="00E05AE9" w:rsidRDefault="00984F8A" w:rsidP="00984F8A">
      <w:pPr>
        <w:spacing w:after="0" w:line="240" w:lineRule="auto"/>
        <w:ind w:firstLine="90"/>
        <w:rPr>
          <w:rFonts w:ascii="Open Sans" w:eastAsia="Times New Roman" w:hAnsi="Open Sans" w:cs="Open Sans"/>
          <w:spacing w:val="3"/>
          <w:sz w:val="16"/>
          <w:szCs w:val="16"/>
          <w:lang w:val="en-GB"/>
        </w:rPr>
      </w:pPr>
      <w:r w:rsidRPr="00FD6109">
        <w:rPr>
          <w:rFonts w:ascii="Open Sans" w:eastAsia="Times New Roman" w:hAnsi="Open Sans" w:cs="Open Sans"/>
          <w:spacing w:val="3"/>
          <w:sz w:val="16"/>
          <w:szCs w:val="16"/>
          <w:lang w:val="en-GB"/>
        </w:rPr>
        <w:t>Please provide additional comments and/or suggestions in the space below.</w:t>
      </w:r>
    </w:p>
    <w:tbl>
      <w:tblPr>
        <w:tblStyle w:val="TableGrid"/>
        <w:tblW w:w="0" w:type="auto"/>
        <w:tblInd w:w="-95" w:type="dxa"/>
        <w:tblLook w:val="04A0" w:firstRow="1" w:lastRow="0" w:firstColumn="1" w:lastColumn="0" w:noHBand="0" w:noVBand="1"/>
      </w:tblPr>
      <w:tblGrid>
        <w:gridCol w:w="9090"/>
      </w:tblGrid>
      <w:tr w:rsidR="008131B1" w:rsidRPr="00FD6109" w14:paraId="50E63C9A" w14:textId="77777777" w:rsidTr="009410A4">
        <w:tc>
          <w:tcPr>
            <w:tcW w:w="9090" w:type="dxa"/>
          </w:tcPr>
          <w:p w14:paraId="1E1844C2" w14:textId="77777777" w:rsidR="008131B1" w:rsidRPr="00FD6109" w:rsidRDefault="008131B1" w:rsidP="00A73B37">
            <w:pPr>
              <w:rPr>
                <w:rFonts w:ascii="Open Sans" w:eastAsia="Times New Roman" w:hAnsi="Open Sans" w:cs="Open Sans"/>
                <w:i/>
                <w:iCs/>
                <w:spacing w:val="3"/>
                <w:sz w:val="16"/>
                <w:szCs w:val="16"/>
                <w:lang w:val="en-US"/>
              </w:rPr>
            </w:pPr>
            <w:r w:rsidRPr="00FD6109">
              <w:rPr>
                <w:rFonts w:ascii="Open Sans" w:eastAsia="Times New Roman" w:hAnsi="Open Sans" w:cs="Open Sans"/>
                <w:i/>
                <w:iCs/>
                <w:spacing w:val="3"/>
                <w:sz w:val="16"/>
                <w:szCs w:val="16"/>
                <w:lang w:val="en-US"/>
              </w:rPr>
              <w:t>Enter your answer.</w:t>
            </w:r>
          </w:p>
          <w:p w14:paraId="2412833F" w14:textId="77777777" w:rsidR="008131B1" w:rsidRPr="00FD6109" w:rsidRDefault="008131B1" w:rsidP="00A73B37">
            <w:pPr>
              <w:rPr>
                <w:rFonts w:ascii="Open Sans" w:eastAsia="Times New Roman" w:hAnsi="Open Sans" w:cs="Open Sans"/>
                <w:spacing w:val="3"/>
                <w:sz w:val="16"/>
                <w:szCs w:val="16"/>
                <w:lang w:val="en-US"/>
              </w:rPr>
            </w:pPr>
          </w:p>
          <w:p w14:paraId="7541C746" w14:textId="77777777" w:rsidR="00F83051" w:rsidRDefault="00F83051" w:rsidP="00A73B37">
            <w:pPr>
              <w:rPr>
                <w:rFonts w:ascii="Open Sans" w:eastAsia="Times New Roman" w:hAnsi="Open Sans" w:cs="Open Sans"/>
                <w:spacing w:val="3"/>
                <w:sz w:val="16"/>
                <w:szCs w:val="16"/>
                <w:lang w:val="en-US"/>
              </w:rPr>
            </w:pPr>
          </w:p>
          <w:p w14:paraId="7786BBE4" w14:textId="77777777" w:rsidR="00F83051" w:rsidRPr="00FD6109" w:rsidRDefault="00F83051" w:rsidP="00A73B37">
            <w:pPr>
              <w:rPr>
                <w:rFonts w:ascii="Open Sans" w:eastAsia="Times New Roman" w:hAnsi="Open Sans" w:cs="Open Sans"/>
                <w:spacing w:val="3"/>
                <w:sz w:val="16"/>
                <w:szCs w:val="16"/>
                <w:lang w:val="en-US"/>
              </w:rPr>
            </w:pPr>
          </w:p>
          <w:p w14:paraId="06E31696" w14:textId="77777777" w:rsidR="008131B1" w:rsidRPr="00FD6109" w:rsidRDefault="008131B1" w:rsidP="00A73B37">
            <w:pPr>
              <w:rPr>
                <w:rFonts w:ascii="Open Sans" w:eastAsia="Times New Roman" w:hAnsi="Open Sans" w:cs="Open Sans"/>
                <w:spacing w:val="3"/>
                <w:sz w:val="16"/>
                <w:szCs w:val="16"/>
                <w:lang w:val="en-US"/>
              </w:rPr>
            </w:pPr>
          </w:p>
        </w:tc>
      </w:tr>
    </w:tbl>
    <w:p w14:paraId="2BAFBE0F" w14:textId="77777777" w:rsidR="005D607B" w:rsidRPr="00FD6109" w:rsidRDefault="005D607B" w:rsidP="00D84A20">
      <w:pPr>
        <w:spacing w:before="120" w:after="120" w:line="276" w:lineRule="auto"/>
        <w:ind w:right="540"/>
        <w:jc w:val="both"/>
        <w:rPr>
          <w:rFonts w:ascii="Open Sans" w:eastAsia="Times New Roman" w:hAnsi="Open Sans" w:cs="Open Sans"/>
          <w:spacing w:val="3"/>
          <w:sz w:val="16"/>
          <w:szCs w:val="16"/>
        </w:rPr>
      </w:pPr>
    </w:p>
    <w:p w14:paraId="101AFE53" w14:textId="77777777" w:rsidR="005D607B" w:rsidRPr="00FD6109" w:rsidRDefault="005D607B" w:rsidP="009410A4">
      <w:pPr>
        <w:pStyle w:val="ListParagraph"/>
        <w:numPr>
          <w:ilvl w:val="0"/>
          <w:numId w:val="7"/>
        </w:numPr>
        <w:spacing w:before="120" w:after="120" w:line="276" w:lineRule="auto"/>
        <w:ind w:left="360" w:right="540" w:hanging="450"/>
        <w:jc w:val="both"/>
        <w:rPr>
          <w:rFonts w:ascii="Open Sans" w:hAnsi="Open Sans" w:cs="Open Sans"/>
          <w:b/>
          <w:bCs/>
          <w:noProof/>
          <w:sz w:val="16"/>
          <w:szCs w:val="16"/>
        </w:rPr>
      </w:pPr>
      <w:r w:rsidRPr="00FD6109">
        <w:rPr>
          <w:rFonts w:ascii="Open Sans" w:hAnsi="Open Sans" w:cs="Open Sans"/>
          <w:b/>
          <w:bCs/>
          <w:noProof/>
          <w:sz w:val="20"/>
          <w:szCs w:val="20"/>
        </w:rPr>
        <w:lastRenderedPageBreak/>
        <w:t xml:space="preserve">Do you think </w:t>
      </w:r>
      <w:r w:rsidR="002D77BB" w:rsidRPr="00FD6109">
        <w:rPr>
          <w:rFonts w:ascii="Open Sans" w:hAnsi="Open Sans" w:cs="Open Sans"/>
          <w:b/>
          <w:bCs/>
          <w:noProof/>
          <w:sz w:val="20"/>
          <w:szCs w:val="20"/>
        </w:rPr>
        <w:t xml:space="preserve">the </w:t>
      </w:r>
      <w:r w:rsidR="00F25A3B" w:rsidRPr="00FD6109">
        <w:rPr>
          <w:rFonts w:ascii="Open Sans" w:hAnsi="Open Sans" w:cs="Open Sans"/>
          <w:b/>
          <w:bCs/>
          <w:noProof/>
          <w:sz w:val="20"/>
          <w:szCs w:val="20"/>
        </w:rPr>
        <w:t xml:space="preserve">proposed </w:t>
      </w:r>
      <w:r w:rsidRPr="00FD6109">
        <w:rPr>
          <w:rFonts w:ascii="Open Sans" w:hAnsi="Open Sans" w:cs="Open Sans"/>
          <w:b/>
          <w:bCs/>
          <w:noProof/>
          <w:sz w:val="20"/>
          <w:szCs w:val="20"/>
        </w:rPr>
        <w:t>structure is appropriate?</w:t>
      </w:r>
      <w:r w:rsidR="00295B36" w:rsidRPr="00FD6109">
        <w:rPr>
          <w:rFonts w:ascii="Open Sans" w:hAnsi="Open Sans" w:cs="Open Sans"/>
          <w:b/>
          <w:bCs/>
          <w:noProof/>
          <w:sz w:val="20"/>
          <w:szCs w:val="20"/>
        </w:rPr>
        <w:t xml:space="preserve"> </w:t>
      </w:r>
      <w:r w:rsidRPr="00FD6109">
        <w:rPr>
          <w:rFonts w:ascii="Open Sans" w:hAnsi="Open Sans" w:cs="Open Sans"/>
          <w:b/>
          <w:bCs/>
          <w:noProof/>
          <w:sz w:val="20"/>
          <w:szCs w:val="20"/>
        </w:rPr>
        <w:t>*</w:t>
      </w:r>
    </w:p>
    <w:p w14:paraId="769B6474" w14:textId="77777777" w:rsidR="005D607B" w:rsidRPr="00FD6109" w:rsidRDefault="00A80F47" w:rsidP="00295B36">
      <w:pPr>
        <w:spacing w:before="120" w:after="120" w:line="276" w:lineRule="auto"/>
        <w:ind w:right="540"/>
        <w:jc w:val="center"/>
        <w:rPr>
          <w:rFonts w:ascii="Open Sans" w:hAnsi="Open Sans" w:cs="Open Sans"/>
          <w:b/>
          <w:bCs/>
          <w:noProof/>
          <w:sz w:val="16"/>
          <w:szCs w:val="16"/>
          <w:lang w:val="en-US"/>
        </w:rPr>
      </w:pPr>
      <w:r w:rsidRPr="00FD6109">
        <w:rPr>
          <w:rFonts w:ascii="Open Sans" w:hAnsi="Open Sans" w:cs="Open Sans"/>
          <w:b/>
          <w:bCs/>
          <w:noProof/>
          <w:sz w:val="16"/>
          <w:szCs w:val="16"/>
          <w:lang w:val="en-US"/>
        </w:rPr>
        <w:drawing>
          <wp:inline distT="0" distB="0" distL="0" distR="0" wp14:anchorId="4200E827" wp14:editId="37D6FA4F">
            <wp:extent cx="4718050" cy="265383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63119" cy="2679189"/>
                    </a:xfrm>
                    <a:prstGeom prst="rect">
                      <a:avLst/>
                    </a:prstGeom>
                  </pic:spPr>
                </pic:pic>
              </a:graphicData>
            </a:graphic>
          </wp:inline>
        </w:drawing>
      </w:r>
    </w:p>
    <w:p w14:paraId="77DBDFF0" w14:textId="77777777" w:rsidR="00984F8A" w:rsidRPr="00F7553E" w:rsidRDefault="00984F8A" w:rsidP="00747E6E">
      <w:pPr>
        <w:spacing w:before="120" w:after="0" w:line="240" w:lineRule="auto"/>
        <w:ind w:firstLine="90"/>
        <w:rPr>
          <w:rFonts w:ascii="Open Sans" w:eastAsia="Times New Roman" w:hAnsi="Open Sans" w:cs="Open Sans"/>
          <w:spacing w:val="3"/>
          <w:sz w:val="16"/>
          <w:szCs w:val="16"/>
        </w:rPr>
      </w:pPr>
      <w:sdt>
        <w:sdtPr>
          <w:id w:val="-5670370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Yes</w:t>
      </w:r>
    </w:p>
    <w:p w14:paraId="492ADFA4" w14:textId="77777777" w:rsidR="00984F8A" w:rsidRPr="00FD6109" w:rsidRDefault="00984F8A" w:rsidP="00747E6E">
      <w:pPr>
        <w:spacing w:after="0" w:line="240" w:lineRule="auto"/>
        <w:ind w:firstLine="90"/>
        <w:rPr>
          <w:rFonts w:ascii="Open Sans" w:eastAsia="Times New Roman" w:hAnsi="Open Sans" w:cs="Open Sans"/>
          <w:spacing w:val="3"/>
          <w:sz w:val="16"/>
          <w:szCs w:val="16"/>
        </w:rPr>
      </w:pPr>
      <w:sdt>
        <w:sdtPr>
          <w:id w:val="-2723980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 xml:space="preserve">No </w:t>
      </w:r>
    </w:p>
    <w:p w14:paraId="0CD26E53" w14:textId="77777777" w:rsidR="00984F8A" w:rsidRPr="00E05AE9" w:rsidRDefault="00984F8A" w:rsidP="00984F8A">
      <w:pPr>
        <w:spacing w:after="0" w:line="240" w:lineRule="auto"/>
        <w:ind w:firstLine="90"/>
        <w:rPr>
          <w:rFonts w:ascii="Open Sans" w:eastAsia="Times New Roman" w:hAnsi="Open Sans" w:cs="Open Sans"/>
          <w:spacing w:val="3"/>
          <w:sz w:val="16"/>
          <w:szCs w:val="16"/>
          <w:lang w:val="en-GB"/>
        </w:rPr>
      </w:pPr>
      <w:r w:rsidRPr="00FD6109">
        <w:rPr>
          <w:rFonts w:ascii="Open Sans" w:eastAsia="Times New Roman" w:hAnsi="Open Sans" w:cs="Open Sans"/>
          <w:spacing w:val="3"/>
          <w:sz w:val="16"/>
          <w:szCs w:val="16"/>
          <w:lang w:val="en-GB"/>
        </w:rPr>
        <w:t>Please provide additional comments and/or suggestions in the space below.</w:t>
      </w:r>
    </w:p>
    <w:tbl>
      <w:tblPr>
        <w:tblStyle w:val="TableGrid"/>
        <w:tblW w:w="9270" w:type="dxa"/>
        <w:tblInd w:w="-95" w:type="dxa"/>
        <w:tblLook w:val="04A0" w:firstRow="1" w:lastRow="0" w:firstColumn="1" w:lastColumn="0" w:noHBand="0" w:noVBand="1"/>
      </w:tblPr>
      <w:tblGrid>
        <w:gridCol w:w="9270"/>
      </w:tblGrid>
      <w:tr w:rsidR="005D607B" w:rsidRPr="00FD6109" w14:paraId="097B7A4E" w14:textId="77777777" w:rsidTr="00984F8A">
        <w:trPr>
          <w:trHeight w:val="2447"/>
        </w:trPr>
        <w:tc>
          <w:tcPr>
            <w:tcW w:w="9270" w:type="dxa"/>
          </w:tcPr>
          <w:p w14:paraId="3E41AF92" w14:textId="77777777" w:rsidR="005D607B" w:rsidRPr="00FD6109" w:rsidRDefault="008D57B6" w:rsidP="00AD0B63">
            <w:pPr>
              <w:rPr>
                <w:rFonts w:ascii="Open Sans" w:eastAsia="Times New Roman" w:hAnsi="Open Sans" w:cs="Open Sans"/>
                <w:i/>
                <w:iCs/>
                <w:spacing w:val="3"/>
                <w:sz w:val="16"/>
                <w:szCs w:val="16"/>
                <w:lang w:val="en-US"/>
              </w:rPr>
            </w:pPr>
            <w:r w:rsidRPr="00FD6109">
              <w:rPr>
                <w:rFonts w:ascii="Open Sans" w:eastAsia="Times New Roman" w:hAnsi="Open Sans" w:cs="Open Sans"/>
                <w:i/>
                <w:iCs/>
                <w:spacing w:val="3"/>
                <w:sz w:val="16"/>
                <w:szCs w:val="16"/>
                <w:lang w:val="en-US"/>
              </w:rPr>
              <w:t xml:space="preserve">Enter you </w:t>
            </w:r>
            <w:r w:rsidR="004550C5" w:rsidRPr="00FD6109">
              <w:rPr>
                <w:rFonts w:ascii="Open Sans" w:eastAsia="Times New Roman" w:hAnsi="Open Sans" w:cs="Open Sans"/>
                <w:i/>
                <w:iCs/>
                <w:spacing w:val="3"/>
                <w:sz w:val="16"/>
                <w:szCs w:val="16"/>
                <w:lang w:val="en-US"/>
              </w:rPr>
              <w:t>answer.</w:t>
            </w:r>
          </w:p>
          <w:p w14:paraId="78F942B6" w14:textId="77777777" w:rsidR="00F83051" w:rsidRDefault="00F83051" w:rsidP="00AD0B63">
            <w:pPr>
              <w:rPr>
                <w:rFonts w:ascii="Open Sans" w:eastAsia="Times New Roman" w:hAnsi="Open Sans" w:cs="Open Sans"/>
                <w:spacing w:val="3"/>
                <w:sz w:val="16"/>
                <w:szCs w:val="16"/>
                <w:lang w:val="en-US"/>
              </w:rPr>
            </w:pPr>
          </w:p>
          <w:p w14:paraId="0D8135AF" w14:textId="77777777" w:rsidR="00F83051" w:rsidRDefault="00F83051" w:rsidP="00AD0B63">
            <w:pPr>
              <w:rPr>
                <w:rFonts w:ascii="Open Sans" w:eastAsia="Times New Roman" w:hAnsi="Open Sans" w:cs="Open Sans"/>
                <w:spacing w:val="3"/>
                <w:sz w:val="16"/>
                <w:szCs w:val="16"/>
                <w:lang w:val="en-US"/>
              </w:rPr>
            </w:pPr>
          </w:p>
          <w:p w14:paraId="30F52DE7" w14:textId="77777777" w:rsidR="00F83051" w:rsidRPr="00FD6109" w:rsidRDefault="00F83051" w:rsidP="00AD0B63">
            <w:pPr>
              <w:rPr>
                <w:rFonts w:ascii="Open Sans" w:eastAsia="Times New Roman" w:hAnsi="Open Sans" w:cs="Open Sans"/>
                <w:spacing w:val="3"/>
                <w:sz w:val="16"/>
                <w:szCs w:val="16"/>
                <w:lang w:val="en-US"/>
              </w:rPr>
            </w:pPr>
          </w:p>
          <w:p w14:paraId="48EEBAA7" w14:textId="77777777" w:rsidR="005D607B" w:rsidRPr="00FD6109" w:rsidRDefault="005D607B" w:rsidP="00AD0B63">
            <w:pPr>
              <w:rPr>
                <w:rFonts w:ascii="Open Sans" w:eastAsia="Times New Roman" w:hAnsi="Open Sans" w:cs="Open Sans"/>
                <w:spacing w:val="3"/>
                <w:sz w:val="16"/>
                <w:szCs w:val="16"/>
                <w:lang w:val="en-US"/>
              </w:rPr>
            </w:pPr>
          </w:p>
        </w:tc>
      </w:tr>
    </w:tbl>
    <w:p w14:paraId="610FA972" w14:textId="77777777" w:rsidR="008131B1" w:rsidRPr="00FD6109" w:rsidRDefault="008131B1" w:rsidP="008131B1">
      <w:pPr>
        <w:spacing w:before="120" w:after="120" w:line="276" w:lineRule="auto"/>
        <w:ind w:right="540"/>
        <w:jc w:val="both"/>
        <w:rPr>
          <w:rFonts w:ascii="Open Sans" w:eastAsia="Times New Roman" w:hAnsi="Open Sans" w:cs="Open Sans"/>
          <w:b/>
          <w:spacing w:val="3"/>
          <w:sz w:val="16"/>
          <w:szCs w:val="16"/>
        </w:rPr>
      </w:pPr>
    </w:p>
    <w:p w14:paraId="7BC69734" w14:textId="6B71F91C" w:rsidR="005D607B" w:rsidRPr="005A78AA" w:rsidRDefault="008D57B6" w:rsidP="005A78AA">
      <w:pPr>
        <w:pStyle w:val="ListParagraph"/>
        <w:numPr>
          <w:ilvl w:val="0"/>
          <w:numId w:val="7"/>
        </w:numPr>
        <w:spacing w:before="120" w:after="120" w:line="276" w:lineRule="auto"/>
        <w:ind w:left="360" w:right="540"/>
        <w:rPr>
          <w:rFonts w:ascii="Open Sans" w:eastAsia="Times New Roman" w:hAnsi="Open Sans" w:cs="Open Sans"/>
          <w:b/>
          <w:spacing w:val="3"/>
          <w:sz w:val="20"/>
          <w:szCs w:val="20"/>
        </w:rPr>
      </w:pPr>
      <w:bookmarkStart w:id="7" w:name="_Hlk77257853"/>
      <w:r w:rsidRPr="00FD6109">
        <w:rPr>
          <w:rFonts w:ascii="Open Sans" w:eastAsia="Times New Roman" w:hAnsi="Open Sans" w:cs="Open Sans"/>
          <w:b/>
          <w:spacing w:val="3"/>
          <w:sz w:val="20"/>
          <w:szCs w:val="20"/>
        </w:rPr>
        <w:t>Is th</w:t>
      </w:r>
      <w:r w:rsidR="00911956" w:rsidRPr="00FD6109">
        <w:rPr>
          <w:rFonts w:ascii="Open Sans" w:eastAsia="Times New Roman" w:hAnsi="Open Sans" w:cs="Open Sans"/>
          <w:b/>
          <w:spacing w:val="3"/>
          <w:sz w:val="20"/>
          <w:szCs w:val="20"/>
        </w:rPr>
        <w:t>is</w:t>
      </w:r>
      <w:r w:rsidR="005D607B" w:rsidRPr="00FD6109">
        <w:rPr>
          <w:rFonts w:ascii="Open Sans" w:eastAsia="Times New Roman" w:hAnsi="Open Sans" w:cs="Open Sans"/>
          <w:b/>
          <w:spacing w:val="3"/>
          <w:sz w:val="20"/>
          <w:szCs w:val="20"/>
        </w:rPr>
        <w:t xml:space="preserve"> communication </w:t>
      </w:r>
      <w:r w:rsidRPr="00FD6109">
        <w:rPr>
          <w:rFonts w:ascii="Open Sans" w:eastAsia="Times New Roman" w:hAnsi="Open Sans" w:cs="Open Sans"/>
          <w:b/>
          <w:spacing w:val="3"/>
          <w:sz w:val="20"/>
          <w:szCs w:val="20"/>
        </w:rPr>
        <w:t xml:space="preserve">flow </w:t>
      </w:r>
      <w:r w:rsidR="005D607B" w:rsidRPr="00FD6109">
        <w:rPr>
          <w:rFonts w:ascii="Open Sans" w:eastAsia="Times New Roman" w:hAnsi="Open Sans" w:cs="Open Sans"/>
          <w:b/>
          <w:spacing w:val="3"/>
          <w:sz w:val="20"/>
          <w:szCs w:val="20"/>
        </w:rPr>
        <w:t>with governments and other stakeholders</w:t>
      </w:r>
      <w:r w:rsidR="00294ABA" w:rsidRPr="00FD6109">
        <w:rPr>
          <w:rFonts w:ascii="Open Sans" w:eastAsia="Times New Roman" w:hAnsi="Open Sans" w:cs="Open Sans"/>
          <w:b/>
          <w:spacing w:val="3"/>
          <w:sz w:val="20"/>
          <w:szCs w:val="20"/>
        </w:rPr>
        <w:t xml:space="preserve"> appropriate</w:t>
      </w:r>
      <w:r w:rsidR="005D607B" w:rsidRPr="00FD6109">
        <w:rPr>
          <w:rFonts w:ascii="Open Sans" w:eastAsia="Times New Roman" w:hAnsi="Open Sans" w:cs="Open Sans"/>
          <w:b/>
          <w:spacing w:val="3"/>
          <w:sz w:val="20"/>
          <w:szCs w:val="20"/>
        </w:rPr>
        <w:t>?</w:t>
      </w:r>
      <w:r w:rsidR="00295B36" w:rsidRPr="00FD6109">
        <w:rPr>
          <w:rFonts w:ascii="Open Sans" w:eastAsia="Times New Roman" w:hAnsi="Open Sans" w:cs="Open Sans"/>
          <w:b/>
          <w:spacing w:val="3"/>
          <w:sz w:val="20"/>
          <w:szCs w:val="20"/>
        </w:rPr>
        <w:t xml:space="preserve"> </w:t>
      </w:r>
      <w:r w:rsidR="005D607B" w:rsidRPr="00FD6109">
        <w:rPr>
          <w:rFonts w:ascii="Open Sans" w:eastAsia="Times New Roman" w:hAnsi="Open Sans" w:cs="Open Sans"/>
          <w:b/>
          <w:spacing w:val="3"/>
          <w:sz w:val="20"/>
          <w:szCs w:val="20"/>
        </w:rPr>
        <w:t>*</w:t>
      </w:r>
    </w:p>
    <w:tbl>
      <w:tblPr>
        <w:tblStyle w:val="TableGrid"/>
        <w:tblpPr w:leftFromText="180" w:rightFromText="180" w:vertAnchor="text" w:horzAnchor="margin" w:tblpXSpec="center" w:tblpY="57"/>
        <w:tblW w:w="9175" w:type="dxa"/>
        <w:tblLook w:val="04A0" w:firstRow="1" w:lastRow="0" w:firstColumn="1" w:lastColumn="0" w:noHBand="0" w:noVBand="1"/>
      </w:tblPr>
      <w:tblGrid>
        <w:gridCol w:w="9175"/>
      </w:tblGrid>
      <w:tr w:rsidR="005D607B" w:rsidRPr="00C51B46" w14:paraId="7BE2E727" w14:textId="77777777" w:rsidTr="009410A4">
        <w:tc>
          <w:tcPr>
            <w:tcW w:w="9175" w:type="dxa"/>
          </w:tcPr>
          <w:p w14:paraId="0CA39DA1" w14:textId="4001D82D" w:rsidR="00294ABA" w:rsidRPr="00FD6109" w:rsidRDefault="0097489B" w:rsidP="00585D93">
            <w:pPr>
              <w:pStyle w:val="ListParagraph"/>
              <w:spacing w:before="120" w:after="120" w:line="276" w:lineRule="auto"/>
              <w:ind w:left="0" w:right="41"/>
              <w:jc w:val="both"/>
              <w:rPr>
                <w:rFonts w:ascii="Open Sans" w:hAnsi="Open Sans" w:cs="Open Sans"/>
                <w:color w:val="000000"/>
                <w:sz w:val="16"/>
                <w:szCs w:val="16"/>
                <w:lang w:val="en-GB"/>
              </w:rPr>
            </w:pPr>
            <w:r w:rsidRPr="00FD6109">
              <w:rPr>
                <w:rFonts w:ascii="Open Sans" w:hAnsi="Open Sans" w:cs="Open Sans"/>
                <w:color w:val="000000"/>
                <w:sz w:val="18"/>
                <w:szCs w:val="18"/>
                <w:lang w:val="en-GB"/>
              </w:rPr>
              <w:t>The Platform should devise a communications strategy that seeks to bring the IPEA conclusions and evidence to the attention of priority stakeholders in a way that will enable them to act on the Platform’s reports. Through the C</w:t>
            </w:r>
            <w:r w:rsidR="008811F4">
              <w:rPr>
                <w:rFonts w:ascii="Open Sans" w:hAnsi="Open Sans" w:cs="Open Sans"/>
                <w:color w:val="000000"/>
                <w:sz w:val="18"/>
                <w:szCs w:val="18"/>
                <w:lang w:val="en-GB"/>
              </w:rPr>
              <w:t>oordinati</w:t>
            </w:r>
            <w:r w:rsidR="00813B57">
              <w:rPr>
                <w:rFonts w:ascii="Open Sans" w:hAnsi="Open Sans" w:cs="Open Sans"/>
                <w:color w:val="000000"/>
                <w:sz w:val="18"/>
                <w:szCs w:val="18"/>
                <w:lang w:val="en-GB"/>
              </w:rPr>
              <w:t>ng</w:t>
            </w:r>
            <w:r w:rsidR="008811F4">
              <w:rPr>
                <w:rFonts w:ascii="Open Sans" w:hAnsi="Open Sans" w:cs="Open Sans"/>
                <w:color w:val="000000"/>
                <w:sz w:val="18"/>
                <w:szCs w:val="18"/>
                <w:lang w:val="en-GB"/>
              </w:rPr>
              <w:t xml:space="preserve"> </w:t>
            </w:r>
            <w:r w:rsidRPr="00FD6109">
              <w:rPr>
                <w:rFonts w:ascii="Open Sans" w:hAnsi="Open Sans" w:cs="Open Sans"/>
                <w:color w:val="000000"/>
                <w:sz w:val="18"/>
                <w:szCs w:val="18"/>
                <w:lang w:val="en-GB"/>
              </w:rPr>
              <w:t>T</w:t>
            </w:r>
            <w:r w:rsidR="008811F4">
              <w:rPr>
                <w:rFonts w:ascii="Open Sans" w:hAnsi="Open Sans" w:cs="Open Sans"/>
                <w:color w:val="000000"/>
                <w:sz w:val="18"/>
                <w:szCs w:val="18"/>
                <w:lang w:val="en-GB"/>
              </w:rPr>
              <w:t>eam</w:t>
            </w:r>
            <w:r w:rsidRPr="00FD6109">
              <w:rPr>
                <w:rFonts w:ascii="Open Sans" w:hAnsi="Open Sans" w:cs="Open Sans"/>
                <w:color w:val="000000"/>
                <w:sz w:val="18"/>
                <w:szCs w:val="18"/>
                <w:lang w:val="en-GB"/>
              </w:rPr>
              <w:t xml:space="preserve">, as part of the </w:t>
            </w:r>
            <w:r w:rsidR="008811F4">
              <w:rPr>
                <w:rFonts w:ascii="Open Sans" w:hAnsi="Open Sans" w:cs="Open Sans"/>
                <w:color w:val="000000"/>
                <w:sz w:val="18"/>
                <w:szCs w:val="18"/>
                <w:lang w:val="en-GB"/>
              </w:rPr>
              <w:t>Tripartite Joint Secretariat</w:t>
            </w:r>
            <w:r w:rsidR="00585D93">
              <w:rPr>
                <w:rFonts w:ascii="Open Sans" w:hAnsi="Open Sans" w:cs="Open Sans"/>
                <w:color w:val="000000"/>
                <w:sz w:val="18"/>
                <w:szCs w:val="18"/>
                <w:lang w:val="en-GB"/>
              </w:rPr>
              <w:t xml:space="preserve"> </w:t>
            </w:r>
            <w:r w:rsidRPr="00FD6109">
              <w:rPr>
                <w:rFonts w:ascii="Open Sans" w:hAnsi="Open Sans" w:cs="Open Sans"/>
                <w:color w:val="000000"/>
                <w:sz w:val="18"/>
                <w:szCs w:val="18"/>
                <w:lang w:val="en-GB"/>
              </w:rPr>
              <w:t>on AMR, the Platform will avail and communicate with the GLG for AMR, IPEA, the Tripartite and other organizations.</w:t>
            </w:r>
          </w:p>
        </w:tc>
      </w:tr>
    </w:tbl>
    <w:p w14:paraId="487A73DE" w14:textId="77777777" w:rsidR="00984F8A" w:rsidRPr="00F7553E" w:rsidRDefault="00984F8A" w:rsidP="00747E6E">
      <w:pPr>
        <w:spacing w:before="120" w:after="0" w:line="240" w:lineRule="auto"/>
        <w:ind w:firstLine="90"/>
        <w:rPr>
          <w:rFonts w:ascii="Open Sans" w:eastAsia="Times New Roman" w:hAnsi="Open Sans" w:cs="Open Sans"/>
          <w:spacing w:val="3"/>
          <w:sz w:val="16"/>
          <w:szCs w:val="16"/>
        </w:rPr>
      </w:pPr>
      <w:sdt>
        <w:sdtPr>
          <w:id w:val="9943856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Yes</w:t>
      </w:r>
    </w:p>
    <w:p w14:paraId="1CBBDA53" w14:textId="77777777" w:rsidR="00984F8A" w:rsidRPr="00FD6109" w:rsidRDefault="00984F8A" w:rsidP="00747E6E">
      <w:pPr>
        <w:spacing w:after="0" w:line="240" w:lineRule="auto"/>
        <w:ind w:firstLine="90"/>
        <w:rPr>
          <w:rFonts w:ascii="Open Sans" w:eastAsia="Times New Roman" w:hAnsi="Open Sans" w:cs="Open Sans"/>
          <w:spacing w:val="3"/>
          <w:sz w:val="16"/>
          <w:szCs w:val="16"/>
        </w:rPr>
      </w:pPr>
      <w:sdt>
        <w:sdtPr>
          <w:id w:val="9224511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 xml:space="preserve">No </w:t>
      </w:r>
    </w:p>
    <w:p w14:paraId="6DB37159" w14:textId="77777777" w:rsidR="00984F8A" w:rsidRPr="00E05AE9" w:rsidRDefault="00984F8A" w:rsidP="00984F8A">
      <w:pPr>
        <w:spacing w:after="0" w:line="240" w:lineRule="auto"/>
        <w:ind w:firstLine="90"/>
        <w:rPr>
          <w:rFonts w:ascii="Open Sans" w:eastAsia="Times New Roman" w:hAnsi="Open Sans" w:cs="Open Sans"/>
          <w:spacing w:val="3"/>
          <w:sz w:val="16"/>
          <w:szCs w:val="16"/>
          <w:lang w:val="en-GB"/>
        </w:rPr>
      </w:pPr>
      <w:r w:rsidRPr="00FD6109">
        <w:rPr>
          <w:rFonts w:ascii="Open Sans" w:eastAsia="Times New Roman" w:hAnsi="Open Sans" w:cs="Open Sans"/>
          <w:spacing w:val="3"/>
          <w:sz w:val="16"/>
          <w:szCs w:val="16"/>
          <w:lang w:val="en-GB"/>
        </w:rPr>
        <w:t>Please provide additional comments and/or suggestions in the space below.</w:t>
      </w:r>
    </w:p>
    <w:tbl>
      <w:tblPr>
        <w:tblStyle w:val="TableGrid"/>
        <w:tblW w:w="9180" w:type="dxa"/>
        <w:tblInd w:w="-95" w:type="dxa"/>
        <w:tblLook w:val="04A0" w:firstRow="1" w:lastRow="0" w:firstColumn="1" w:lastColumn="0" w:noHBand="0" w:noVBand="1"/>
      </w:tblPr>
      <w:tblGrid>
        <w:gridCol w:w="9180"/>
      </w:tblGrid>
      <w:tr w:rsidR="005D607B" w:rsidRPr="00FD6109" w14:paraId="1483783A" w14:textId="77777777" w:rsidTr="006B2EF5">
        <w:trPr>
          <w:trHeight w:val="2267"/>
        </w:trPr>
        <w:tc>
          <w:tcPr>
            <w:tcW w:w="9180" w:type="dxa"/>
          </w:tcPr>
          <w:p w14:paraId="2FD15351" w14:textId="77777777" w:rsidR="005D607B" w:rsidRPr="00FD6109" w:rsidRDefault="008D57B6" w:rsidP="00AD0B63">
            <w:pPr>
              <w:rPr>
                <w:rFonts w:ascii="Open Sans" w:eastAsia="Times New Roman" w:hAnsi="Open Sans" w:cs="Open Sans"/>
                <w:i/>
                <w:iCs/>
                <w:spacing w:val="3"/>
                <w:sz w:val="16"/>
                <w:szCs w:val="16"/>
                <w:lang w:val="en-US"/>
              </w:rPr>
            </w:pPr>
            <w:r w:rsidRPr="00FD6109">
              <w:rPr>
                <w:rFonts w:ascii="Open Sans" w:eastAsia="Times New Roman" w:hAnsi="Open Sans" w:cs="Open Sans"/>
                <w:i/>
                <w:iCs/>
                <w:spacing w:val="3"/>
                <w:sz w:val="16"/>
                <w:szCs w:val="16"/>
                <w:lang w:val="en-US"/>
              </w:rPr>
              <w:t xml:space="preserve">Enter your </w:t>
            </w:r>
            <w:r w:rsidR="004550C5" w:rsidRPr="00FD6109">
              <w:rPr>
                <w:rFonts w:ascii="Open Sans" w:eastAsia="Times New Roman" w:hAnsi="Open Sans" w:cs="Open Sans"/>
                <w:i/>
                <w:iCs/>
                <w:spacing w:val="3"/>
                <w:sz w:val="16"/>
                <w:szCs w:val="16"/>
                <w:lang w:val="en-US"/>
              </w:rPr>
              <w:t>answer.</w:t>
            </w:r>
          </w:p>
          <w:p w14:paraId="0C76156F" w14:textId="77777777" w:rsidR="005D607B" w:rsidRPr="00FD6109" w:rsidRDefault="005D607B" w:rsidP="00AD0B63">
            <w:pPr>
              <w:rPr>
                <w:rFonts w:ascii="Open Sans" w:eastAsia="Times New Roman" w:hAnsi="Open Sans" w:cs="Open Sans"/>
                <w:spacing w:val="3"/>
                <w:sz w:val="16"/>
                <w:szCs w:val="16"/>
                <w:lang w:val="en-US"/>
              </w:rPr>
            </w:pPr>
          </w:p>
          <w:p w14:paraId="2920EFFC" w14:textId="77777777" w:rsidR="005D607B" w:rsidRPr="00FD6109" w:rsidRDefault="005D607B" w:rsidP="00AD0B63">
            <w:pPr>
              <w:rPr>
                <w:rFonts w:ascii="Open Sans" w:eastAsia="Times New Roman" w:hAnsi="Open Sans" w:cs="Open Sans"/>
                <w:spacing w:val="3"/>
                <w:sz w:val="16"/>
                <w:szCs w:val="16"/>
                <w:lang w:val="en-US"/>
              </w:rPr>
            </w:pPr>
          </w:p>
          <w:p w14:paraId="6FA353E9" w14:textId="77777777" w:rsidR="005D607B" w:rsidRPr="00FD6109" w:rsidRDefault="005D607B" w:rsidP="00AD0B63">
            <w:pPr>
              <w:rPr>
                <w:rFonts w:ascii="Open Sans" w:eastAsia="Times New Roman" w:hAnsi="Open Sans" w:cs="Open Sans"/>
                <w:spacing w:val="3"/>
                <w:sz w:val="16"/>
                <w:szCs w:val="16"/>
                <w:lang w:val="en-US"/>
              </w:rPr>
            </w:pPr>
          </w:p>
          <w:p w14:paraId="67D708C7" w14:textId="77777777" w:rsidR="005D607B" w:rsidRPr="00FD6109" w:rsidRDefault="005D607B" w:rsidP="00AD0B63">
            <w:pPr>
              <w:rPr>
                <w:rFonts w:ascii="Open Sans" w:eastAsia="Times New Roman" w:hAnsi="Open Sans" w:cs="Open Sans"/>
                <w:spacing w:val="3"/>
                <w:sz w:val="16"/>
                <w:szCs w:val="16"/>
                <w:lang w:val="en-US"/>
              </w:rPr>
            </w:pPr>
          </w:p>
          <w:p w14:paraId="3F78B34D" w14:textId="77777777" w:rsidR="005D607B" w:rsidRPr="00FD6109" w:rsidRDefault="005D607B" w:rsidP="00AD0B63">
            <w:pPr>
              <w:rPr>
                <w:rFonts w:ascii="Open Sans" w:eastAsia="Times New Roman" w:hAnsi="Open Sans" w:cs="Open Sans"/>
                <w:spacing w:val="3"/>
                <w:sz w:val="16"/>
                <w:szCs w:val="16"/>
                <w:lang w:val="en-US"/>
              </w:rPr>
            </w:pPr>
          </w:p>
        </w:tc>
      </w:tr>
      <w:bookmarkEnd w:id="7"/>
    </w:tbl>
    <w:p w14:paraId="12A80817" w14:textId="0E6E9A91" w:rsidR="005D607B" w:rsidRDefault="005D607B" w:rsidP="005D607B">
      <w:pPr>
        <w:rPr>
          <w:rFonts w:ascii="Open Sans" w:eastAsia="Times New Roman" w:hAnsi="Open Sans" w:cs="Open Sans"/>
          <w:b/>
          <w:bCs/>
          <w:spacing w:val="3"/>
          <w:sz w:val="16"/>
          <w:szCs w:val="16"/>
          <w:lang w:val="en-US"/>
        </w:rPr>
      </w:pPr>
    </w:p>
    <w:p w14:paraId="442C55A9" w14:textId="77777777" w:rsidR="005A78AA" w:rsidRPr="00FD6109" w:rsidRDefault="005A78AA" w:rsidP="005D607B">
      <w:pPr>
        <w:rPr>
          <w:rFonts w:ascii="Open Sans" w:eastAsia="Times New Roman" w:hAnsi="Open Sans" w:cs="Open Sans"/>
          <w:b/>
          <w:bCs/>
          <w:spacing w:val="3"/>
          <w:sz w:val="16"/>
          <w:szCs w:val="16"/>
          <w:lang w:val="en-US"/>
        </w:rPr>
      </w:pPr>
    </w:p>
    <w:p w14:paraId="534B049D" w14:textId="77777777" w:rsidR="005D607B" w:rsidRPr="00FD6109" w:rsidRDefault="005D607B" w:rsidP="009410A4">
      <w:pPr>
        <w:pStyle w:val="ListParagraph"/>
        <w:numPr>
          <w:ilvl w:val="0"/>
          <w:numId w:val="7"/>
        </w:numPr>
        <w:spacing w:before="120" w:after="120" w:line="276" w:lineRule="auto"/>
        <w:ind w:left="360" w:right="540"/>
        <w:jc w:val="both"/>
        <w:rPr>
          <w:rFonts w:ascii="Open Sans" w:eastAsia="Times New Roman" w:hAnsi="Open Sans" w:cs="Open Sans"/>
          <w:b/>
          <w:bCs/>
          <w:spacing w:val="3"/>
          <w:sz w:val="20"/>
          <w:szCs w:val="20"/>
        </w:rPr>
      </w:pPr>
      <w:r w:rsidRPr="00FD6109">
        <w:rPr>
          <w:rFonts w:ascii="Open Sans" w:eastAsia="Times New Roman" w:hAnsi="Open Sans" w:cs="Open Sans"/>
          <w:b/>
          <w:bCs/>
          <w:spacing w:val="3"/>
          <w:sz w:val="20"/>
          <w:szCs w:val="20"/>
        </w:rPr>
        <w:lastRenderedPageBreak/>
        <w:t>Do you agree</w:t>
      </w:r>
      <w:r w:rsidR="00403048" w:rsidRPr="00FD6109">
        <w:rPr>
          <w:rFonts w:ascii="Open Sans" w:eastAsia="Times New Roman" w:hAnsi="Open Sans" w:cs="Open Sans"/>
          <w:b/>
          <w:bCs/>
          <w:spacing w:val="3"/>
          <w:sz w:val="20"/>
          <w:szCs w:val="20"/>
        </w:rPr>
        <w:t xml:space="preserve"> </w:t>
      </w:r>
      <w:r w:rsidR="00DF2DD7" w:rsidRPr="00FD6109">
        <w:rPr>
          <w:rFonts w:ascii="Open Sans" w:eastAsia="Times New Roman" w:hAnsi="Open Sans" w:cs="Open Sans"/>
          <w:b/>
          <w:bCs/>
          <w:spacing w:val="3"/>
          <w:sz w:val="20"/>
          <w:szCs w:val="20"/>
        </w:rPr>
        <w:t xml:space="preserve">with the </w:t>
      </w:r>
      <w:r w:rsidR="007309F4" w:rsidRPr="00FD6109">
        <w:rPr>
          <w:rFonts w:ascii="Open Sans" w:eastAsia="Times New Roman" w:hAnsi="Open Sans" w:cs="Open Sans"/>
          <w:b/>
          <w:bCs/>
          <w:spacing w:val="3"/>
          <w:sz w:val="20"/>
          <w:szCs w:val="20"/>
        </w:rPr>
        <w:t xml:space="preserve">following </w:t>
      </w:r>
      <w:r w:rsidR="00DF2DD7" w:rsidRPr="00FD6109">
        <w:rPr>
          <w:rFonts w:ascii="Open Sans" w:eastAsia="Times New Roman" w:hAnsi="Open Sans" w:cs="Open Sans"/>
          <w:b/>
          <w:bCs/>
          <w:spacing w:val="3"/>
          <w:sz w:val="20"/>
          <w:szCs w:val="20"/>
        </w:rPr>
        <w:t>short-, medium- and long-term targets</w:t>
      </w:r>
      <w:r w:rsidR="004550C5" w:rsidRPr="00FD6109">
        <w:rPr>
          <w:rFonts w:ascii="Open Sans" w:eastAsia="Times New Roman" w:hAnsi="Open Sans" w:cs="Open Sans"/>
          <w:b/>
          <w:bCs/>
          <w:spacing w:val="3"/>
          <w:sz w:val="20"/>
          <w:szCs w:val="20"/>
        </w:rPr>
        <w:t>?</w:t>
      </w:r>
      <w:r w:rsidR="00295B36" w:rsidRPr="00FD6109">
        <w:rPr>
          <w:rFonts w:ascii="Open Sans" w:eastAsia="Times New Roman" w:hAnsi="Open Sans" w:cs="Open Sans"/>
          <w:b/>
          <w:bCs/>
          <w:spacing w:val="3"/>
          <w:sz w:val="20"/>
          <w:szCs w:val="20"/>
        </w:rPr>
        <w:t xml:space="preserve"> </w:t>
      </w:r>
      <w:r w:rsidR="004550C5" w:rsidRPr="00FD6109">
        <w:rPr>
          <w:rFonts w:ascii="Open Sans" w:eastAsia="Times New Roman" w:hAnsi="Open Sans" w:cs="Open Sans"/>
          <w:b/>
          <w:bCs/>
          <w:spacing w:val="3"/>
          <w:sz w:val="20"/>
          <w:szCs w:val="20"/>
        </w:rPr>
        <w:t>*</w:t>
      </w:r>
    </w:p>
    <w:tbl>
      <w:tblPr>
        <w:tblStyle w:val="TableGrid"/>
        <w:tblpPr w:leftFromText="180" w:rightFromText="180" w:vertAnchor="text" w:horzAnchor="margin" w:tblpXSpec="center" w:tblpY="88"/>
        <w:tblW w:w="9080" w:type="dxa"/>
        <w:tblLook w:val="04A0" w:firstRow="1" w:lastRow="0" w:firstColumn="1" w:lastColumn="0" w:noHBand="0" w:noVBand="1"/>
      </w:tblPr>
      <w:tblGrid>
        <w:gridCol w:w="9080"/>
      </w:tblGrid>
      <w:tr w:rsidR="005D607B" w:rsidRPr="00C51B46" w14:paraId="78DC4BB4" w14:textId="77777777" w:rsidTr="009410A4">
        <w:tc>
          <w:tcPr>
            <w:tcW w:w="9080" w:type="dxa"/>
          </w:tcPr>
          <w:p w14:paraId="7FFCE5F4" w14:textId="77777777" w:rsidR="00DF2DD7" w:rsidRPr="00FD6109" w:rsidRDefault="00DF2DD7" w:rsidP="009410A4">
            <w:pPr>
              <w:spacing w:before="120" w:after="120" w:line="276" w:lineRule="auto"/>
              <w:ind w:left="360" w:right="63"/>
              <w:jc w:val="both"/>
              <w:rPr>
                <w:rFonts w:ascii="Open Sans" w:hAnsi="Open Sans" w:cs="Open Sans"/>
                <w:bCs/>
                <w:spacing w:val="3"/>
                <w:sz w:val="18"/>
                <w:szCs w:val="18"/>
                <w:lang w:val="en-GB"/>
              </w:rPr>
            </w:pPr>
            <w:r w:rsidRPr="00FD6109">
              <w:rPr>
                <w:rFonts w:ascii="Open Sans" w:hAnsi="Open Sans" w:cs="Open Sans"/>
                <w:spacing w:val="3"/>
                <w:sz w:val="18"/>
                <w:szCs w:val="18"/>
                <w:lang w:val="en-GB"/>
              </w:rPr>
              <w:t>The Platform's performance will be measured by key input, process and output indicators that assess the follow-up and</w:t>
            </w:r>
            <w:r w:rsidRPr="00FD6109">
              <w:rPr>
                <w:rFonts w:ascii="Open Sans" w:hAnsi="Open Sans" w:cs="Open Sans"/>
                <w:bCs/>
                <w:spacing w:val="3"/>
                <w:sz w:val="18"/>
                <w:szCs w:val="18"/>
                <w:lang w:val="en-GB"/>
              </w:rPr>
              <w:t xml:space="preserve"> impact of its policies and reports. The work plan and </w:t>
            </w:r>
            <w:r w:rsidRPr="00FD6109">
              <w:rPr>
                <w:rFonts w:ascii="Open Sans" w:hAnsi="Open Sans" w:cs="Open Sans"/>
                <w:spacing w:val="3"/>
                <w:sz w:val="18"/>
                <w:szCs w:val="18"/>
                <w:lang w:val="en-GB"/>
              </w:rPr>
              <w:t xml:space="preserve">metrics of these indicators </w:t>
            </w:r>
            <w:r w:rsidRPr="00FD6109">
              <w:rPr>
                <w:rFonts w:ascii="Open Sans" w:hAnsi="Open Sans" w:cs="Open Sans"/>
                <w:bCs/>
                <w:spacing w:val="3"/>
                <w:sz w:val="18"/>
                <w:szCs w:val="18"/>
                <w:lang w:val="en-GB"/>
              </w:rPr>
              <w:t xml:space="preserve">will be agreed upon by the SC as early as possible. </w:t>
            </w:r>
          </w:p>
          <w:p w14:paraId="240EC990" w14:textId="77777777" w:rsidR="00DF2DD7" w:rsidRPr="00FD6109" w:rsidRDefault="00DF2DD7" w:rsidP="009410A4">
            <w:pPr>
              <w:spacing w:before="120" w:after="120" w:line="276" w:lineRule="auto"/>
              <w:ind w:left="360" w:right="63"/>
              <w:jc w:val="both"/>
              <w:rPr>
                <w:rFonts w:ascii="Open Sans" w:hAnsi="Open Sans" w:cs="Open Sans"/>
                <w:spacing w:val="3"/>
                <w:sz w:val="18"/>
                <w:szCs w:val="18"/>
                <w:lang w:val="en-GB"/>
              </w:rPr>
            </w:pPr>
            <w:r w:rsidRPr="00FD6109">
              <w:rPr>
                <w:rFonts w:ascii="Open Sans" w:hAnsi="Open Sans" w:cs="Open Sans"/>
                <w:spacing w:val="3"/>
                <w:sz w:val="18"/>
                <w:szCs w:val="18"/>
                <w:u w:val="single"/>
                <w:lang w:val="en-GB"/>
              </w:rPr>
              <w:t>Short-term targets – one year</w:t>
            </w:r>
            <w:r w:rsidRPr="00FD6109">
              <w:rPr>
                <w:rFonts w:ascii="Open Sans" w:hAnsi="Open Sans" w:cs="Open Sans"/>
                <w:sz w:val="18"/>
                <w:szCs w:val="18"/>
                <w:u w:val="single"/>
                <w:lang w:val="en-GB"/>
              </w:rPr>
              <w:t xml:space="preserve"> from the establishment of the Platform</w:t>
            </w:r>
          </w:p>
          <w:p w14:paraId="66575FF8" w14:textId="77777777" w:rsidR="00DF2DD7" w:rsidRPr="00FD6109" w:rsidRDefault="00DF2DD7" w:rsidP="009410A4">
            <w:pPr>
              <w:pStyle w:val="ListParagraph"/>
              <w:numPr>
                <w:ilvl w:val="0"/>
                <w:numId w:val="6"/>
              </w:numPr>
              <w:spacing w:before="120" w:after="120" w:line="276" w:lineRule="auto"/>
              <w:ind w:right="63"/>
              <w:jc w:val="both"/>
              <w:rPr>
                <w:rFonts w:ascii="Open Sans" w:hAnsi="Open Sans" w:cs="Open Sans"/>
                <w:bCs/>
                <w:spacing w:val="3"/>
                <w:sz w:val="18"/>
                <w:szCs w:val="18"/>
                <w:lang w:val="en-GB"/>
              </w:rPr>
            </w:pPr>
            <w:r w:rsidRPr="00FD6109">
              <w:rPr>
                <w:rFonts w:ascii="Open Sans" w:hAnsi="Open Sans" w:cs="Open Sans"/>
                <w:b/>
                <w:spacing w:val="3"/>
                <w:sz w:val="18"/>
                <w:szCs w:val="18"/>
                <w:lang w:val="en-GB"/>
              </w:rPr>
              <w:t>Attract</w:t>
            </w:r>
            <w:r w:rsidRPr="00FD6109">
              <w:rPr>
                <w:rFonts w:ascii="Open Sans" w:hAnsi="Open Sans" w:cs="Open Sans"/>
                <w:bCs/>
                <w:spacing w:val="3"/>
                <w:sz w:val="18"/>
                <w:szCs w:val="18"/>
                <w:lang w:val="en-GB"/>
              </w:rPr>
              <w:t xml:space="preserve"> over 200 members representative of different stakeholder voices and a balance across regions globally.</w:t>
            </w:r>
          </w:p>
          <w:p w14:paraId="410991F3" w14:textId="77777777" w:rsidR="00DF2DD7" w:rsidRPr="00FD6109" w:rsidRDefault="00DF2DD7" w:rsidP="009410A4">
            <w:pPr>
              <w:spacing w:before="120" w:after="120" w:line="276" w:lineRule="auto"/>
              <w:ind w:left="360" w:right="63"/>
              <w:jc w:val="both"/>
              <w:rPr>
                <w:rFonts w:ascii="Open Sans" w:hAnsi="Open Sans" w:cs="Open Sans"/>
                <w:bCs/>
                <w:spacing w:val="3"/>
                <w:sz w:val="18"/>
                <w:szCs w:val="18"/>
                <w:u w:val="single"/>
                <w:lang w:val="en-GB"/>
              </w:rPr>
            </w:pPr>
            <w:r w:rsidRPr="00FD6109">
              <w:rPr>
                <w:rFonts w:ascii="Open Sans" w:hAnsi="Open Sans" w:cs="Open Sans"/>
                <w:bCs/>
                <w:spacing w:val="3"/>
                <w:sz w:val="18"/>
                <w:szCs w:val="18"/>
                <w:u w:val="single"/>
                <w:lang w:val="en-GB"/>
              </w:rPr>
              <w:t>Medium-term targets – three to five years from the establishment of the Platform</w:t>
            </w:r>
          </w:p>
          <w:p w14:paraId="2730DD7D" w14:textId="77777777" w:rsidR="00DF2DD7" w:rsidRPr="00FD6109" w:rsidRDefault="00DF2DD7" w:rsidP="009410A4">
            <w:pPr>
              <w:pStyle w:val="ListParagraph"/>
              <w:numPr>
                <w:ilvl w:val="0"/>
                <w:numId w:val="6"/>
              </w:numPr>
              <w:spacing w:before="120" w:after="120" w:line="276" w:lineRule="auto"/>
              <w:ind w:right="63"/>
              <w:jc w:val="both"/>
              <w:rPr>
                <w:rFonts w:ascii="Open Sans" w:hAnsi="Open Sans" w:cs="Open Sans"/>
                <w:bCs/>
                <w:spacing w:val="3"/>
                <w:sz w:val="18"/>
                <w:szCs w:val="18"/>
                <w:lang w:val="en-GB"/>
              </w:rPr>
            </w:pPr>
            <w:r w:rsidRPr="00FD6109">
              <w:rPr>
                <w:rFonts w:ascii="Open Sans" w:hAnsi="Open Sans" w:cs="Open Sans"/>
                <w:b/>
                <w:spacing w:val="3"/>
                <w:sz w:val="18"/>
                <w:szCs w:val="18"/>
                <w:lang w:val="en-GB"/>
              </w:rPr>
              <w:t>Drive</w:t>
            </w:r>
            <w:r w:rsidRPr="00FD6109">
              <w:rPr>
                <w:rFonts w:ascii="Open Sans" w:hAnsi="Open Sans" w:cs="Open Sans"/>
                <w:bCs/>
                <w:spacing w:val="3"/>
                <w:sz w:val="18"/>
                <w:szCs w:val="18"/>
                <w:lang w:val="en-GB"/>
              </w:rPr>
              <w:t xml:space="preserve"> multidisciplinary action at global, regional and national levels through Action Groups working on key issues of multi-sectoral interest and developing action plans;</w:t>
            </w:r>
          </w:p>
          <w:p w14:paraId="18ADBF75" w14:textId="77777777" w:rsidR="00DF2DD7" w:rsidRPr="00FD6109" w:rsidRDefault="00DF2DD7" w:rsidP="009410A4">
            <w:pPr>
              <w:pStyle w:val="ListParagraph"/>
              <w:numPr>
                <w:ilvl w:val="0"/>
                <w:numId w:val="6"/>
              </w:numPr>
              <w:spacing w:before="120" w:after="120" w:line="276" w:lineRule="auto"/>
              <w:ind w:right="63"/>
              <w:jc w:val="both"/>
              <w:rPr>
                <w:rFonts w:ascii="Open Sans" w:hAnsi="Open Sans" w:cs="Open Sans"/>
                <w:bCs/>
                <w:spacing w:val="3"/>
                <w:sz w:val="18"/>
                <w:szCs w:val="18"/>
                <w:lang w:val="en-GB"/>
              </w:rPr>
            </w:pPr>
            <w:r w:rsidRPr="00FD6109">
              <w:rPr>
                <w:rFonts w:ascii="Open Sans" w:hAnsi="Open Sans" w:cs="Open Sans"/>
                <w:b/>
                <w:spacing w:val="3"/>
                <w:sz w:val="18"/>
                <w:szCs w:val="18"/>
                <w:lang w:val="en-GB"/>
              </w:rPr>
              <w:t>Build</w:t>
            </w:r>
            <w:r w:rsidRPr="00FD6109">
              <w:rPr>
                <w:rFonts w:ascii="Open Sans" w:hAnsi="Open Sans" w:cs="Open Sans"/>
                <w:bCs/>
                <w:spacing w:val="3"/>
                <w:sz w:val="18"/>
                <w:szCs w:val="18"/>
                <w:lang w:val="en-GB"/>
              </w:rPr>
              <w:t xml:space="preserve"> global momentum and generate high-level advocacy to combat AMR; </w:t>
            </w:r>
          </w:p>
          <w:p w14:paraId="5C96A413" w14:textId="77777777" w:rsidR="00DF2DD7" w:rsidRPr="00FD6109" w:rsidRDefault="00DF2DD7" w:rsidP="009410A4">
            <w:pPr>
              <w:pStyle w:val="ListParagraph"/>
              <w:numPr>
                <w:ilvl w:val="0"/>
                <w:numId w:val="6"/>
              </w:numPr>
              <w:spacing w:before="120" w:after="120" w:line="276" w:lineRule="auto"/>
              <w:ind w:right="63"/>
              <w:jc w:val="both"/>
              <w:rPr>
                <w:rFonts w:ascii="Open Sans" w:hAnsi="Open Sans" w:cs="Open Sans"/>
                <w:bCs/>
                <w:spacing w:val="3"/>
                <w:sz w:val="18"/>
                <w:szCs w:val="18"/>
                <w:lang w:val="en-GB"/>
              </w:rPr>
            </w:pPr>
            <w:r w:rsidRPr="00FD6109">
              <w:rPr>
                <w:rFonts w:ascii="Open Sans" w:hAnsi="Open Sans" w:cs="Open Sans"/>
                <w:b/>
                <w:spacing w:val="3"/>
                <w:sz w:val="18"/>
                <w:szCs w:val="18"/>
                <w:lang w:val="en-GB"/>
              </w:rPr>
              <w:t>Share and enhance</w:t>
            </w:r>
            <w:r w:rsidRPr="00FD6109">
              <w:rPr>
                <w:rFonts w:ascii="Open Sans" w:hAnsi="Open Sans" w:cs="Open Sans"/>
                <w:bCs/>
                <w:spacing w:val="3"/>
                <w:sz w:val="18"/>
                <w:szCs w:val="18"/>
                <w:lang w:val="en-GB"/>
              </w:rPr>
              <w:t xml:space="preserve"> knowledge, evidence and innovation to underpin key AMR actions, policy recommendations and guidance.</w:t>
            </w:r>
          </w:p>
          <w:p w14:paraId="1A214C10" w14:textId="77777777" w:rsidR="00DF2DD7" w:rsidRPr="00FD6109" w:rsidRDefault="00DF2DD7" w:rsidP="009410A4">
            <w:pPr>
              <w:spacing w:before="120" w:after="120" w:line="276" w:lineRule="auto"/>
              <w:ind w:left="360" w:right="63"/>
              <w:jc w:val="both"/>
              <w:rPr>
                <w:rFonts w:ascii="Open Sans" w:hAnsi="Open Sans" w:cs="Open Sans"/>
                <w:bCs/>
                <w:spacing w:val="3"/>
                <w:sz w:val="18"/>
                <w:szCs w:val="18"/>
                <w:u w:val="single"/>
                <w:lang w:val="en-GB"/>
              </w:rPr>
            </w:pPr>
            <w:r w:rsidRPr="00FD6109">
              <w:rPr>
                <w:rFonts w:ascii="Open Sans" w:hAnsi="Open Sans" w:cs="Open Sans"/>
                <w:bCs/>
                <w:spacing w:val="3"/>
                <w:sz w:val="18"/>
                <w:szCs w:val="18"/>
                <w:u w:val="single"/>
                <w:lang w:val="en-GB"/>
              </w:rPr>
              <w:t>Long-term targets – 10 years from the establishment of the Platform</w:t>
            </w:r>
          </w:p>
          <w:p w14:paraId="0A6FCF84" w14:textId="77777777" w:rsidR="00DF2DD7" w:rsidRPr="00FD6109" w:rsidRDefault="00DF2DD7" w:rsidP="009410A4">
            <w:pPr>
              <w:pStyle w:val="ListParagraph"/>
              <w:numPr>
                <w:ilvl w:val="0"/>
                <w:numId w:val="6"/>
              </w:numPr>
              <w:spacing w:before="120" w:after="120" w:line="276" w:lineRule="auto"/>
              <w:ind w:right="63"/>
              <w:jc w:val="both"/>
              <w:rPr>
                <w:rFonts w:ascii="Open Sans" w:hAnsi="Open Sans" w:cs="Open Sans"/>
                <w:bCs/>
                <w:spacing w:val="3"/>
                <w:sz w:val="18"/>
                <w:szCs w:val="18"/>
                <w:lang w:val="en-GB"/>
              </w:rPr>
            </w:pPr>
            <w:r w:rsidRPr="00FD6109">
              <w:rPr>
                <w:rFonts w:ascii="Open Sans" w:hAnsi="Open Sans" w:cs="Open Sans"/>
                <w:b/>
                <w:spacing w:val="3"/>
                <w:sz w:val="18"/>
                <w:szCs w:val="18"/>
                <w:lang w:val="en-GB"/>
              </w:rPr>
              <w:t>Generate</w:t>
            </w:r>
            <w:r w:rsidRPr="00FD6109">
              <w:rPr>
                <w:rFonts w:ascii="Open Sans" w:hAnsi="Open Sans" w:cs="Open Sans"/>
                <w:bCs/>
                <w:spacing w:val="3"/>
                <w:sz w:val="18"/>
                <w:szCs w:val="18"/>
                <w:lang w:val="en-GB"/>
              </w:rPr>
              <w:t xml:space="preserve"> global commitment to use antimicrobials in a responsible and prudent way to ensure antimicrobials will keep their efficacy;</w:t>
            </w:r>
          </w:p>
          <w:p w14:paraId="7E78BC4A" w14:textId="77777777" w:rsidR="00FE1A32" w:rsidRPr="00FD6109" w:rsidRDefault="00DF2DD7" w:rsidP="009410A4">
            <w:pPr>
              <w:pStyle w:val="ListParagraph"/>
              <w:numPr>
                <w:ilvl w:val="0"/>
                <w:numId w:val="6"/>
              </w:numPr>
              <w:spacing w:before="120" w:after="120" w:line="276" w:lineRule="auto"/>
              <w:ind w:right="63"/>
              <w:jc w:val="both"/>
              <w:rPr>
                <w:rFonts w:ascii="Open Sans" w:hAnsi="Open Sans" w:cs="Open Sans"/>
                <w:bCs/>
                <w:spacing w:val="3"/>
                <w:sz w:val="18"/>
                <w:szCs w:val="18"/>
                <w:lang w:val="en-GB"/>
              </w:rPr>
            </w:pPr>
            <w:r w:rsidRPr="00FD6109">
              <w:rPr>
                <w:rFonts w:ascii="Open Sans" w:hAnsi="Open Sans" w:cs="Open Sans"/>
                <w:b/>
                <w:spacing w:val="3"/>
                <w:sz w:val="18"/>
                <w:szCs w:val="18"/>
                <w:lang w:val="en-GB"/>
              </w:rPr>
              <w:t>Keep the momentum going</w:t>
            </w:r>
            <w:r w:rsidRPr="00FD6109">
              <w:rPr>
                <w:rFonts w:ascii="Open Sans" w:hAnsi="Open Sans" w:cs="Open Sans"/>
                <w:bCs/>
                <w:spacing w:val="3"/>
                <w:sz w:val="18"/>
                <w:szCs w:val="18"/>
                <w:lang w:val="en-GB"/>
              </w:rPr>
              <w:t xml:space="preserve"> by developing a clear roadmap facilitated by the Tripartite and the governance structures driving multidisciplinary action at global and national levels to control AMR. </w:t>
            </w:r>
          </w:p>
        </w:tc>
      </w:tr>
    </w:tbl>
    <w:p w14:paraId="5F64A1E8" w14:textId="77777777" w:rsidR="00984F8A" w:rsidRPr="00F7553E" w:rsidRDefault="00984F8A" w:rsidP="00747E6E">
      <w:pPr>
        <w:spacing w:before="120" w:after="0" w:line="240" w:lineRule="auto"/>
        <w:ind w:firstLine="90"/>
        <w:rPr>
          <w:rFonts w:ascii="Open Sans" w:eastAsia="Times New Roman" w:hAnsi="Open Sans" w:cs="Open Sans"/>
          <w:spacing w:val="3"/>
          <w:sz w:val="16"/>
          <w:szCs w:val="16"/>
        </w:rPr>
      </w:pPr>
      <w:sdt>
        <w:sdtPr>
          <w:id w:val="2317434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Yes</w:t>
      </w:r>
    </w:p>
    <w:p w14:paraId="32A42A2F" w14:textId="77777777" w:rsidR="00984F8A" w:rsidRPr="00FD6109" w:rsidRDefault="00984F8A" w:rsidP="00747E6E">
      <w:pPr>
        <w:spacing w:after="0" w:line="240" w:lineRule="auto"/>
        <w:ind w:firstLine="90"/>
        <w:rPr>
          <w:rFonts w:ascii="Open Sans" w:eastAsia="Times New Roman" w:hAnsi="Open Sans" w:cs="Open Sans"/>
          <w:spacing w:val="3"/>
          <w:sz w:val="16"/>
          <w:szCs w:val="16"/>
        </w:rPr>
      </w:pPr>
      <w:sdt>
        <w:sdtPr>
          <w:id w:val="-1819778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 xml:space="preserve">No </w:t>
      </w:r>
    </w:p>
    <w:p w14:paraId="5EF30BF0" w14:textId="77777777" w:rsidR="00984F8A" w:rsidRPr="00E05AE9" w:rsidRDefault="00984F8A" w:rsidP="00984F8A">
      <w:pPr>
        <w:spacing w:after="0" w:line="240" w:lineRule="auto"/>
        <w:ind w:firstLine="90"/>
        <w:rPr>
          <w:rFonts w:ascii="Open Sans" w:eastAsia="Times New Roman" w:hAnsi="Open Sans" w:cs="Open Sans"/>
          <w:spacing w:val="3"/>
          <w:sz w:val="16"/>
          <w:szCs w:val="16"/>
          <w:lang w:val="en-GB"/>
        </w:rPr>
      </w:pPr>
      <w:r w:rsidRPr="00FD6109">
        <w:rPr>
          <w:rFonts w:ascii="Open Sans" w:eastAsia="Times New Roman" w:hAnsi="Open Sans" w:cs="Open Sans"/>
          <w:spacing w:val="3"/>
          <w:sz w:val="16"/>
          <w:szCs w:val="16"/>
          <w:lang w:val="en-GB"/>
        </w:rPr>
        <w:t>Please provide additional comments and/or suggestions in the space below.</w:t>
      </w:r>
    </w:p>
    <w:tbl>
      <w:tblPr>
        <w:tblStyle w:val="TableGrid"/>
        <w:tblW w:w="9090" w:type="dxa"/>
        <w:tblInd w:w="-5" w:type="dxa"/>
        <w:tblLook w:val="04A0" w:firstRow="1" w:lastRow="0" w:firstColumn="1" w:lastColumn="0" w:noHBand="0" w:noVBand="1"/>
      </w:tblPr>
      <w:tblGrid>
        <w:gridCol w:w="9090"/>
      </w:tblGrid>
      <w:tr w:rsidR="005D607B" w:rsidRPr="00FD6109" w14:paraId="6CC2DE5B" w14:textId="77777777" w:rsidTr="009410A4">
        <w:tc>
          <w:tcPr>
            <w:tcW w:w="9090" w:type="dxa"/>
          </w:tcPr>
          <w:p w14:paraId="5A085F59" w14:textId="77777777" w:rsidR="005D607B" w:rsidRDefault="008D57B6" w:rsidP="00984F8A">
            <w:pPr>
              <w:spacing w:before="120"/>
              <w:rPr>
                <w:rFonts w:ascii="Open Sans" w:eastAsia="Times New Roman" w:hAnsi="Open Sans" w:cs="Open Sans"/>
                <w:i/>
                <w:iCs/>
                <w:spacing w:val="3"/>
                <w:sz w:val="16"/>
                <w:szCs w:val="16"/>
                <w:lang w:val="en-US"/>
              </w:rPr>
            </w:pPr>
            <w:r w:rsidRPr="00FD6109">
              <w:rPr>
                <w:rFonts w:ascii="Open Sans" w:eastAsia="Times New Roman" w:hAnsi="Open Sans" w:cs="Open Sans"/>
                <w:i/>
                <w:iCs/>
                <w:spacing w:val="3"/>
                <w:sz w:val="16"/>
                <w:szCs w:val="16"/>
                <w:lang w:val="en-US"/>
              </w:rPr>
              <w:t xml:space="preserve">Enter your </w:t>
            </w:r>
            <w:r w:rsidR="004550C5" w:rsidRPr="00FD6109">
              <w:rPr>
                <w:rFonts w:ascii="Open Sans" w:eastAsia="Times New Roman" w:hAnsi="Open Sans" w:cs="Open Sans"/>
                <w:i/>
                <w:iCs/>
                <w:spacing w:val="3"/>
                <w:sz w:val="16"/>
                <w:szCs w:val="16"/>
                <w:lang w:val="en-US"/>
              </w:rPr>
              <w:t>answer.</w:t>
            </w:r>
          </w:p>
          <w:p w14:paraId="0E3EC528" w14:textId="77777777" w:rsidR="00F83051" w:rsidRPr="00FD6109" w:rsidRDefault="00F83051" w:rsidP="00AD0B63">
            <w:pPr>
              <w:rPr>
                <w:rFonts w:ascii="Open Sans" w:eastAsia="Times New Roman" w:hAnsi="Open Sans" w:cs="Open Sans"/>
                <w:i/>
                <w:iCs/>
                <w:spacing w:val="3"/>
                <w:sz w:val="16"/>
                <w:szCs w:val="16"/>
                <w:lang w:val="en-US"/>
              </w:rPr>
            </w:pPr>
          </w:p>
          <w:p w14:paraId="191E519F" w14:textId="77777777" w:rsidR="005D607B" w:rsidRPr="00FD6109" w:rsidRDefault="005D607B" w:rsidP="00AD0B63">
            <w:pPr>
              <w:rPr>
                <w:rFonts w:ascii="Open Sans" w:eastAsia="Times New Roman" w:hAnsi="Open Sans" w:cs="Open Sans"/>
                <w:spacing w:val="3"/>
                <w:sz w:val="16"/>
                <w:szCs w:val="16"/>
                <w:lang w:val="en-US"/>
              </w:rPr>
            </w:pPr>
          </w:p>
          <w:p w14:paraId="3B2DFC2E" w14:textId="77777777" w:rsidR="005D607B" w:rsidRPr="00FD6109" w:rsidRDefault="005D607B" w:rsidP="00AD0B63">
            <w:pPr>
              <w:rPr>
                <w:rFonts w:ascii="Open Sans" w:eastAsia="Times New Roman" w:hAnsi="Open Sans" w:cs="Open Sans"/>
                <w:spacing w:val="3"/>
                <w:sz w:val="16"/>
                <w:szCs w:val="16"/>
                <w:lang w:val="en-US"/>
              </w:rPr>
            </w:pPr>
          </w:p>
          <w:p w14:paraId="6E304C1F" w14:textId="77777777" w:rsidR="005D607B" w:rsidRPr="00FD6109" w:rsidRDefault="005D607B" w:rsidP="00AD0B63">
            <w:pPr>
              <w:rPr>
                <w:rFonts w:ascii="Open Sans" w:eastAsia="Times New Roman" w:hAnsi="Open Sans" w:cs="Open Sans"/>
                <w:spacing w:val="3"/>
                <w:sz w:val="16"/>
                <w:szCs w:val="16"/>
                <w:lang w:val="en-US"/>
              </w:rPr>
            </w:pPr>
          </w:p>
          <w:p w14:paraId="4DE5322E" w14:textId="77777777" w:rsidR="005D607B" w:rsidRPr="00FD6109" w:rsidRDefault="005D607B" w:rsidP="00AD0B63">
            <w:pPr>
              <w:rPr>
                <w:rFonts w:ascii="Open Sans" w:eastAsia="Times New Roman" w:hAnsi="Open Sans" w:cs="Open Sans"/>
                <w:spacing w:val="3"/>
                <w:sz w:val="16"/>
                <w:szCs w:val="16"/>
                <w:lang w:val="en-US"/>
              </w:rPr>
            </w:pPr>
          </w:p>
        </w:tc>
      </w:tr>
    </w:tbl>
    <w:p w14:paraId="0AD94C7D" w14:textId="77777777" w:rsidR="005D607B" w:rsidRPr="00FD6109" w:rsidRDefault="005D607B" w:rsidP="005D607B">
      <w:pPr>
        <w:pStyle w:val="ListParagraph"/>
        <w:spacing w:before="120" w:after="120" w:line="276" w:lineRule="auto"/>
        <w:ind w:right="540"/>
        <w:jc w:val="both"/>
        <w:rPr>
          <w:rFonts w:ascii="Open Sans" w:eastAsia="Times New Roman" w:hAnsi="Open Sans" w:cs="Open Sans"/>
          <w:spacing w:val="3"/>
          <w:sz w:val="16"/>
          <w:szCs w:val="16"/>
        </w:rPr>
      </w:pPr>
    </w:p>
    <w:p w14:paraId="4D57FB9A" w14:textId="652B3E6C" w:rsidR="006927F6" w:rsidRPr="00FD6109" w:rsidRDefault="00A700E4" w:rsidP="009410A4">
      <w:pPr>
        <w:pStyle w:val="ListParagraph"/>
        <w:numPr>
          <w:ilvl w:val="0"/>
          <w:numId w:val="7"/>
        </w:numPr>
        <w:ind w:left="360"/>
        <w:rPr>
          <w:rFonts w:ascii="Open Sans" w:eastAsia="Times New Roman" w:hAnsi="Open Sans" w:cs="Open Sans"/>
          <w:b/>
          <w:bCs/>
          <w:spacing w:val="3"/>
          <w:sz w:val="20"/>
          <w:szCs w:val="20"/>
        </w:rPr>
      </w:pPr>
      <w:r w:rsidRPr="00FD6109">
        <w:rPr>
          <w:rFonts w:ascii="Open Sans" w:eastAsia="Times New Roman" w:hAnsi="Open Sans" w:cs="Open Sans"/>
          <w:b/>
          <w:bCs/>
          <w:spacing w:val="3"/>
          <w:sz w:val="20"/>
          <w:szCs w:val="20"/>
        </w:rPr>
        <w:t>Any other comments?</w:t>
      </w:r>
      <w:r w:rsidR="008811F4">
        <w:rPr>
          <w:rFonts w:ascii="Open Sans" w:eastAsia="Times New Roman" w:hAnsi="Open Sans" w:cs="Open Sans"/>
          <w:b/>
          <w:bCs/>
          <w:spacing w:val="3"/>
          <w:sz w:val="20"/>
          <w:szCs w:val="20"/>
        </w:rPr>
        <w:t xml:space="preserve"> </w:t>
      </w:r>
      <w:r w:rsidR="008811F4" w:rsidRPr="008811F4">
        <w:rPr>
          <w:rFonts w:ascii="Open Sans" w:eastAsia="Times New Roman" w:hAnsi="Open Sans" w:cs="Open Sans"/>
          <w:b/>
          <w:bCs/>
          <w:spacing w:val="3"/>
          <w:sz w:val="20"/>
          <w:szCs w:val="20"/>
        </w:rPr>
        <w:t>Please enter your answer in the space below, or enter NO if you have no other comments</w:t>
      </w:r>
      <w:r w:rsidR="00B52FA5">
        <w:rPr>
          <w:rFonts w:ascii="Open Sans" w:eastAsia="Times New Roman" w:hAnsi="Open Sans" w:cs="Open Sans"/>
          <w:b/>
          <w:bCs/>
          <w:spacing w:val="3"/>
          <w:sz w:val="20"/>
          <w:szCs w:val="20"/>
        </w:rPr>
        <w:t>. *</w:t>
      </w:r>
    </w:p>
    <w:tbl>
      <w:tblPr>
        <w:tblStyle w:val="TableGrid"/>
        <w:tblW w:w="9090" w:type="dxa"/>
        <w:tblInd w:w="-5" w:type="dxa"/>
        <w:tblLook w:val="04A0" w:firstRow="1" w:lastRow="0" w:firstColumn="1" w:lastColumn="0" w:noHBand="0" w:noVBand="1"/>
      </w:tblPr>
      <w:tblGrid>
        <w:gridCol w:w="9090"/>
      </w:tblGrid>
      <w:tr w:rsidR="00DF2DD7" w:rsidRPr="00FD6109" w14:paraId="39AA690E" w14:textId="77777777" w:rsidTr="009410A4">
        <w:tc>
          <w:tcPr>
            <w:tcW w:w="9090" w:type="dxa"/>
          </w:tcPr>
          <w:p w14:paraId="435C1285" w14:textId="77777777" w:rsidR="00DF2DD7" w:rsidRPr="00D60C9C" w:rsidRDefault="00DF2DD7" w:rsidP="00D60C9C">
            <w:pPr>
              <w:spacing w:before="120" w:after="120" w:line="276" w:lineRule="auto"/>
              <w:ind w:right="540"/>
              <w:jc w:val="both"/>
              <w:rPr>
                <w:rFonts w:ascii="Open Sans" w:eastAsia="Times New Roman" w:hAnsi="Open Sans" w:cs="Open Sans"/>
                <w:i/>
                <w:iCs/>
                <w:spacing w:val="3"/>
                <w:sz w:val="16"/>
                <w:szCs w:val="16"/>
              </w:rPr>
            </w:pPr>
            <w:r w:rsidRPr="00FD6109">
              <w:rPr>
                <w:rFonts w:ascii="Open Sans" w:eastAsia="Times New Roman" w:hAnsi="Open Sans" w:cs="Open Sans"/>
                <w:i/>
                <w:iCs/>
                <w:spacing w:val="3"/>
                <w:sz w:val="16"/>
                <w:szCs w:val="16"/>
              </w:rPr>
              <w:t>Enter your answer.</w:t>
            </w:r>
          </w:p>
          <w:p w14:paraId="3E3F4E69" w14:textId="77777777" w:rsidR="00DF2DD7" w:rsidRPr="00FD6109" w:rsidRDefault="00DF2DD7" w:rsidP="00DF2DD7">
            <w:pPr>
              <w:pStyle w:val="ListParagraph"/>
              <w:spacing w:before="120" w:after="120" w:line="276" w:lineRule="auto"/>
              <w:ind w:left="360" w:right="540"/>
              <w:jc w:val="both"/>
              <w:rPr>
                <w:rFonts w:ascii="Open Sans" w:eastAsia="Times New Roman" w:hAnsi="Open Sans" w:cs="Open Sans"/>
                <w:b/>
                <w:bCs/>
                <w:spacing w:val="3"/>
                <w:sz w:val="16"/>
                <w:szCs w:val="16"/>
              </w:rPr>
            </w:pPr>
          </w:p>
          <w:p w14:paraId="1DAFE0AC" w14:textId="77777777" w:rsidR="00295B36" w:rsidRPr="00FD6109" w:rsidRDefault="00295B36" w:rsidP="00DF2DD7">
            <w:pPr>
              <w:pStyle w:val="ListParagraph"/>
              <w:spacing w:before="120" w:after="120" w:line="276" w:lineRule="auto"/>
              <w:ind w:left="360" w:right="540"/>
              <w:jc w:val="both"/>
              <w:rPr>
                <w:rFonts w:ascii="Open Sans" w:eastAsia="Times New Roman" w:hAnsi="Open Sans" w:cs="Open Sans"/>
                <w:b/>
                <w:bCs/>
                <w:spacing w:val="3"/>
                <w:sz w:val="16"/>
                <w:szCs w:val="16"/>
              </w:rPr>
            </w:pPr>
          </w:p>
          <w:p w14:paraId="7F4AE7BE" w14:textId="77777777" w:rsidR="00295B36" w:rsidRPr="00FD6109" w:rsidRDefault="00295B36" w:rsidP="00DF2DD7">
            <w:pPr>
              <w:pStyle w:val="ListParagraph"/>
              <w:spacing w:before="120" w:after="120" w:line="276" w:lineRule="auto"/>
              <w:ind w:left="360" w:right="540"/>
              <w:jc w:val="both"/>
              <w:rPr>
                <w:rFonts w:ascii="Open Sans" w:eastAsia="Times New Roman" w:hAnsi="Open Sans" w:cs="Open Sans"/>
                <w:b/>
                <w:bCs/>
                <w:spacing w:val="3"/>
                <w:sz w:val="16"/>
                <w:szCs w:val="16"/>
              </w:rPr>
            </w:pPr>
          </w:p>
          <w:p w14:paraId="77A96C3D" w14:textId="77777777" w:rsidR="00DF2DD7" w:rsidRPr="00FD6109" w:rsidRDefault="00DF2DD7" w:rsidP="00DF2DD7">
            <w:pPr>
              <w:pStyle w:val="ListParagraph"/>
              <w:spacing w:before="120" w:after="120" w:line="276" w:lineRule="auto"/>
              <w:ind w:left="360" w:right="540"/>
              <w:jc w:val="both"/>
              <w:rPr>
                <w:rFonts w:ascii="Open Sans" w:eastAsia="Times New Roman" w:hAnsi="Open Sans" w:cs="Open Sans"/>
                <w:b/>
                <w:bCs/>
                <w:spacing w:val="3"/>
                <w:sz w:val="16"/>
                <w:szCs w:val="16"/>
              </w:rPr>
            </w:pPr>
          </w:p>
        </w:tc>
      </w:tr>
    </w:tbl>
    <w:p w14:paraId="598D1287" w14:textId="77777777" w:rsidR="00DF2DD7" w:rsidRPr="00FD6109" w:rsidRDefault="00DF2DD7" w:rsidP="00FB6B45">
      <w:pPr>
        <w:pStyle w:val="ListParagraph"/>
        <w:spacing w:before="120" w:after="120" w:line="276" w:lineRule="auto"/>
        <w:ind w:left="360" w:right="540"/>
        <w:jc w:val="both"/>
        <w:rPr>
          <w:rFonts w:ascii="Open Sans" w:eastAsia="Times New Roman" w:hAnsi="Open Sans" w:cs="Open Sans"/>
          <w:b/>
          <w:bCs/>
          <w:spacing w:val="3"/>
          <w:sz w:val="16"/>
          <w:szCs w:val="16"/>
        </w:rPr>
      </w:pPr>
    </w:p>
    <w:p w14:paraId="140CBA15" w14:textId="77777777" w:rsidR="00D60C9C" w:rsidRDefault="00D60C9C" w:rsidP="009410A4">
      <w:pPr>
        <w:spacing w:before="120" w:after="120" w:line="276" w:lineRule="auto"/>
        <w:ind w:right="540"/>
        <w:jc w:val="both"/>
        <w:rPr>
          <w:rFonts w:ascii="Open Sans" w:eastAsia="Times New Roman" w:hAnsi="Open Sans" w:cs="Open Sans"/>
          <w:b/>
          <w:bCs/>
          <w:color w:val="0070C0"/>
          <w:spacing w:val="3"/>
          <w:sz w:val="20"/>
          <w:szCs w:val="20"/>
        </w:rPr>
      </w:pPr>
    </w:p>
    <w:p w14:paraId="474B86D4" w14:textId="77777777" w:rsidR="00D60C9C" w:rsidRDefault="00D60C9C">
      <w:pPr>
        <w:rPr>
          <w:rFonts w:ascii="Open Sans" w:eastAsia="Times New Roman" w:hAnsi="Open Sans" w:cs="Open Sans"/>
          <w:b/>
          <w:bCs/>
          <w:color w:val="0070C0"/>
          <w:spacing w:val="3"/>
          <w:sz w:val="20"/>
          <w:szCs w:val="20"/>
        </w:rPr>
      </w:pPr>
      <w:r>
        <w:rPr>
          <w:rFonts w:ascii="Open Sans" w:eastAsia="Times New Roman" w:hAnsi="Open Sans" w:cs="Open Sans"/>
          <w:b/>
          <w:bCs/>
          <w:color w:val="0070C0"/>
          <w:spacing w:val="3"/>
          <w:sz w:val="20"/>
          <w:szCs w:val="20"/>
        </w:rPr>
        <w:br w:type="page"/>
      </w:r>
    </w:p>
    <w:p w14:paraId="37804CA1" w14:textId="77777777" w:rsidR="00FB6B45" w:rsidRPr="00722BA7" w:rsidRDefault="00FB6B45" w:rsidP="009410A4">
      <w:pPr>
        <w:spacing w:before="120" w:after="120" w:line="276" w:lineRule="auto"/>
        <w:ind w:right="540"/>
        <w:jc w:val="both"/>
        <w:rPr>
          <w:rFonts w:ascii="Open Sans" w:eastAsia="Times New Roman" w:hAnsi="Open Sans" w:cs="Open Sans"/>
          <w:b/>
          <w:bCs/>
          <w:color w:val="0070C0"/>
          <w:spacing w:val="3"/>
          <w:sz w:val="20"/>
          <w:szCs w:val="20"/>
          <w:lang w:val="en-GB"/>
        </w:rPr>
      </w:pPr>
      <w:r w:rsidRPr="00722BA7">
        <w:rPr>
          <w:rFonts w:ascii="Open Sans" w:eastAsia="Times New Roman" w:hAnsi="Open Sans" w:cs="Open Sans"/>
          <w:b/>
          <w:bCs/>
          <w:color w:val="0070C0"/>
          <w:spacing w:val="3"/>
          <w:sz w:val="20"/>
          <w:szCs w:val="20"/>
          <w:lang w:val="en-GB"/>
        </w:rPr>
        <w:lastRenderedPageBreak/>
        <w:t>PART III: GENERAL INTEREST AND CONCLUSION</w:t>
      </w:r>
    </w:p>
    <w:p w14:paraId="50089F9E" w14:textId="77777777" w:rsidR="00FB6B45" w:rsidRPr="00FD6109" w:rsidRDefault="00FB6B45" w:rsidP="00FB6B45">
      <w:pPr>
        <w:pStyle w:val="ListParagraph"/>
        <w:spacing w:before="120" w:after="120" w:line="276" w:lineRule="auto"/>
        <w:ind w:left="360" w:right="540"/>
        <w:jc w:val="both"/>
        <w:rPr>
          <w:rFonts w:ascii="Open Sans" w:eastAsia="Times New Roman" w:hAnsi="Open Sans" w:cs="Open Sans"/>
          <w:spacing w:val="3"/>
          <w:sz w:val="16"/>
          <w:szCs w:val="16"/>
        </w:rPr>
      </w:pPr>
    </w:p>
    <w:p w14:paraId="75E05626" w14:textId="77777777" w:rsidR="005D607B" w:rsidRPr="00FD6109" w:rsidRDefault="005D607B" w:rsidP="009410A4">
      <w:pPr>
        <w:pStyle w:val="ListParagraph"/>
        <w:numPr>
          <w:ilvl w:val="0"/>
          <w:numId w:val="7"/>
        </w:numPr>
        <w:spacing w:before="120" w:after="120" w:line="276" w:lineRule="auto"/>
        <w:ind w:left="360" w:right="540"/>
        <w:jc w:val="both"/>
        <w:rPr>
          <w:rFonts w:ascii="Open Sans" w:eastAsia="Times New Roman" w:hAnsi="Open Sans" w:cs="Open Sans"/>
          <w:b/>
          <w:bCs/>
          <w:spacing w:val="3"/>
          <w:sz w:val="20"/>
          <w:szCs w:val="20"/>
          <w:lang w:val="fr-BE"/>
        </w:rPr>
      </w:pPr>
      <w:r w:rsidRPr="00FD6109">
        <w:rPr>
          <w:rFonts w:ascii="Open Sans" w:eastAsia="Times New Roman" w:hAnsi="Open Sans" w:cs="Open Sans"/>
          <w:b/>
          <w:bCs/>
          <w:spacing w:val="3"/>
          <w:sz w:val="20"/>
          <w:szCs w:val="20"/>
        </w:rPr>
        <w:t xml:space="preserve">Is your organization currently addressing the challenge of AMR? </w:t>
      </w:r>
      <w:r w:rsidRPr="00FD6109">
        <w:rPr>
          <w:rFonts w:ascii="Open Sans" w:eastAsia="Times New Roman" w:hAnsi="Open Sans" w:cs="Open Sans"/>
          <w:b/>
          <w:bCs/>
          <w:spacing w:val="3"/>
          <w:sz w:val="20"/>
          <w:szCs w:val="20"/>
          <w:lang w:val="fr-BE"/>
        </w:rPr>
        <w:t>(optional Q)</w:t>
      </w:r>
      <w:r w:rsidR="0072437F" w:rsidRPr="00FD6109">
        <w:rPr>
          <w:rFonts w:ascii="Open Sans" w:eastAsia="Times New Roman" w:hAnsi="Open Sans" w:cs="Open Sans"/>
          <w:b/>
          <w:bCs/>
          <w:spacing w:val="3"/>
          <w:sz w:val="20"/>
          <w:szCs w:val="20"/>
          <w:lang w:val="fr-BE"/>
        </w:rPr>
        <w:t xml:space="preserve"> (ratin</w:t>
      </w:r>
      <w:r w:rsidR="002D77BB" w:rsidRPr="00FD6109">
        <w:rPr>
          <w:rFonts w:ascii="Open Sans" w:eastAsia="Times New Roman" w:hAnsi="Open Sans" w:cs="Open Sans"/>
          <w:b/>
          <w:bCs/>
          <w:spacing w:val="3"/>
          <w:sz w:val="20"/>
          <w:szCs w:val="20"/>
          <w:lang w:val="fr-BE"/>
        </w:rPr>
        <w:t>g</w:t>
      </w:r>
      <w:r w:rsidR="0072437F" w:rsidRPr="00FD6109">
        <w:rPr>
          <w:rFonts w:ascii="Open Sans" w:eastAsia="Times New Roman" w:hAnsi="Open Sans" w:cs="Open Sans"/>
          <w:b/>
          <w:bCs/>
          <w:spacing w:val="3"/>
          <w:sz w:val="20"/>
          <w:szCs w:val="20"/>
          <w:lang w:val="fr-BE"/>
        </w:rPr>
        <w:t>/matrix question)</w:t>
      </w:r>
    </w:p>
    <w:p w14:paraId="3A55E345" w14:textId="77777777" w:rsidR="005D607B" w:rsidRPr="00D60C9C" w:rsidRDefault="00593F56" w:rsidP="00D60C9C">
      <w:pPr>
        <w:spacing w:before="120" w:after="120" w:line="276" w:lineRule="auto"/>
        <w:ind w:left="360" w:right="540"/>
        <w:jc w:val="both"/>
        <w:rPr>
          <w:rFonts w:ascii="Open Sans" w:eastAsia="Times New Roman" w:hAnsi="Open Sans" w:cs="Open Sans"/>
          <w:spacing w:val="3"/>
          <w:sz w:val="16"/>
          <w:szCs w:val="16"/>
          <w:lang w:val="en-US"/>
        </w:rPr>
      </w:pPr>
      <w:r w:rsidRPr="00D60C9C">
        <w:rPr>
          <w:rFonts w:ascii="Open Sans" w:eastAsia="Times New Roman" w:hAnsi="Open Sans" w:cs="Open Sans"/>
          <w:spacing w:val="3"/>
          <w:sz w:val="16"/>
          <w:szCs w:val="16"/>
          <w:lang w:val="en-US"/>
        </w:rPr>
        <w:t>Please rate the question on a scale from 1 to 5, with 5 being fully</w:t>
      </w:r>
      <w:r w:rsidR="003B6C61" w:rsidRPr="00D60C9C">
        <w:rPr>
          <w:rFonts w:ascii="Open Sans" w:eastAsia="Times New Roman" w:hAnsi="Open Sans" w:cs="Open Sans"/>
          <w:spacing w:val="3"/>
          <w:sz w:val="16"/>
          <w:szCs w:val="16"/>
          <w:lang w:val="en-US"/>
        </w:rPr>
        <w:t xml:space="preserve"> and 1 being not at all</w:t>
      </w:r>
    </w:p>
    <w:tbl>
      <w:tblPr>
        <w:tblStyle w:val="TableGrid"/>
        <w:tblW w:w="0" w:type="auto"/>
        <w:jc w:val="center"/>
        <w:tblLook w:val="04A0" w:firstRow="1" w:lastRow="0" w:firstColumn="1" w:lastColumn="0" w:noHBand="0" w:noVBand="1"/>
      </w:tblPr>
      <w:tblGrid>
        <w:gridCol w:w="1803"/>
        <w:gridCol w:w="1803"/>
        <w:gridCol w:w="1803"/>
        <w:gridCol w:w="1803"/>
        <w:gridCol w:w="1804"/>
      </w:tblGrid>
      <w:tr w:rsidR="00593F56" w:rsidRPr="00FD6109" w14:paraId="75282AFA" w14:textId="77777777" w:rsidTr="00593F56">
        <w:trPr>
          <w:jc w:val="center"/>
        </w:trPr>
        <w:tc>
          <w:tcPr>
            <w:tcW w:w="1803" w:type="dxa"/>
            <w:vAlign w:val="center"/>
          </w:tcPr>
          <w:p w14:paraId="0BFCA476" w14:textId="77777777" w:rsidR="00593F56" w:rsidRPr="00FD6109" w:rsidRDefault="00593F56" w:rsidP="00593F56">
            <w:pPr>
              <w:spacing w:before="120" w:after="120" w:line="276" w:lineRule="auto"/>
              <w:ind w:right="540"/>
              <w:jc w:val="center"/>
              <w:rPr>
                <w:rFonts w:ascii="Open Sans" w:eastAsia="Times New Roman" w:hAnsi="Open Sans" w:cs="Open Sans"/>
                <w:b/>
                <w:bCs/>
                <w:spacing w:val="3"/>
                <w:sz w:val="16"/>
                <w:szCs w:val="16"/>
              </w:rPr>
            </w:pPr>
            <w:r w:rsidRPr="00FD6109">
              <w:rPr>
                <w:rFonts w:ascii="Open Sans" w:eastAsia="Times New Roman" w:hAnsi="Open Sans" w:cs="Open Sans"/>
                <w:b/>
                <w:bCs/>
                <w:spacing w:val="3"/>
                <w:sz w:val="16"/>
                <w:szCs w:val="16"/>
                <w:lang w:val="en-US"/>
              </w:rPr>
              <w:t>Not at all</w:t>
            </w:r>
          </w:p>
        </w:tc>
        <w:tc>
          <w:tcPr>
            <w:tcW w:w="1803" w:type="dxa"/>
            <w:vAlign w:val="center"/>
          </w:tcPr>
          <w:p w14:paraId="763E06E6" w14:textId="77777777" w:rsidR="00593F56" w:rsidRPr="00FD6109" w:rsidRDefault="00593F56" w:rsidP="00593F56">
            <w:pPr>
              <w:spacing w:before="120" w:after="120" w:line="276" w:lineRule="auto"/>
              <w:ind w:right="540"/>
              <w:jc w:val="center"/>
              <w:rPr>
                <w:rFonts w:ascii="Open Sans" w:eastAsia="Times New Roman" w:hAnsi="Open Sans" w:cs="Open Sans"/>
                <w:b/>
                <w:bCs/>
                <w:spacing w:val="3"/>
                <w:sz w:val="16"/>
                <w:szCs w:val="16"/>
              </w:rPr>
            </w:pPr>
            <w:r w:rsidRPr="00FD6109">
              <w:rPr>
                <w:rFonts w:ascii="Open Sans" w:eastAsia="Times New Roman" w:hAnsi="Open Sans" w:cs="Open Sans"/>
                <w:b/>
                <w:bCs/>
                <w:spacing w:val="3"/>
                <w:sz w:val="16"/>
                <w:szCs w:val="16"/>
                <w:lang w:val="en-US"/>
              </w:rPr>
              <w:t>Slightly</w:t>
            </w:r>
          </w:p>
        </w:tc>
        <w:tc>
          <w:tcPr>
            <w:tcW w:w="1803" w:type="dxa"/>
            <w:vAlign w:val="center"/>
          </w:tcPr>
          <w:p w14:paraId="449BA30F" w14:textId="77777777" w:rsidR="00593F56" w:rsidRPr="00FD6109" w:rsidRDefault="00593F56" w:rsidP="00593F56">
            <w:pPr>
              <w:spacing w:before="120" w:after="120" w:line="276" w:lineRule="auto"/>
              <w:ind w:right="540"/>
              <w:jc w:val="center"/>
              <w:rPr>
                <w:rFonts w:ascii="Open Sans" w:eastAsia="Times New Roman" w:hAnsi="Open Sans" w:cs="Open Sans"/>
                <w:b/>
                <w:bCs/>
                <w:spacing w:val="3"/>
                <w:sz w:val="16"/>
                <w:szCs w:val="16"/>
              </w:rPr>
            </w:pPr>
            <w:r w:rsidRPr="00FD6109">
              <w:rPr>
                <w:rFonts w:ascii="Open Sans" w:eastAsia="Times New Roman" w:hAnsi="Open Sans" w:cs="Open Sans"/>
                <w:b/>
                <w:bCs/>
                <w:spacing w:val="3"/>
                <w:sz w:val="16"/>
                <w:szCs w:val="16"/>
                <w:lang w:val="en-US"/>
              </w:rPr>
              <w:t>Moderately</w:t>
            </w:r>
          </w:p>
        </w:tc>
        <w:tc>
          <w:tcPr>
            <w:tcW w:w="1803" w:type="dxa"/>
            <w:vAlign w:val="center"/>
          </w:tcPr>
          <w:p w14:paraId="21CB59E2" w14:textId="77777777" w:rsidR="00593F56" w:rsidRPr="00FD6109" w:rsidRDefault="00593F56" w:rsidP="00593F56">
            <w:pPr>
              <w:spacing w:before="120" w:after="120" w:line="276" w:lineRule="auto"/>
              <w:ind w:right="540"/>
              <w:jc w:val="center"/>
              <w:rPr>
                <w:rFonts w:ascii="Open Sans" w:eastAsia="Times New Roman" w:hAnsi="Open Sans" w:cs="Open Sans"/>
                <w:b/>
                <w:bCs/>
                <w:spacing w:val="3"/>
                <w:sz w:val="16"/>
                <w:szCs w:val="16"/>
              </w:rPr>
            </w:pPr>
            <w:r w:rsidRPr="00FD6109">
              <w:rPr>
                <w:rFonts w:ascii="Open Sans" w:eastAsia="Times New Roman" w:hAnsi="Open Sans" w:cs="Open Sans"/>
                <w:b/>
                <w:bCs/>
                <w:spacing w:val="3"/>
                <w:sz w:val="16"/>
                <w:szCs w:val="16"/>
                <w:lang w:val="en-US"/>
              </w:rPr>
              <w:t>Actively</w:t>
            </w:r>
          </w:p>
        </w:tc>
        <w:tc>
          <w:tcPr>
            <w:tcW w:w="1804" w:type="dxa"/>
            <w:vAlign w:val="center"/>
          </w:tcPr>
          <w:p w14:paraId="1143E801" w14:textId="77777777" w:rsidR="00593F56" w:rsidRPr="00FD6109" w:rsidRDefault="00593F56" w:rsidP="00593F56">
            <w:pPr>
              <w:spacing w:before="120" w:after="120" w:line="276" w:lineRule="auto"/>
              <w:ind w:right="540"/>
              <w:jc w:val="center"/>
              <w:rPr>
                <w:rFonts w:ascii="Open Sans" w:eastAsia="Times New Roman" w:hAnsi="Open Sans" w:cs="Open Sans"/>
                <w:b/>
                <w:bCs/>
                <w:spacing w:val="3"/>
                <w:sz w:val="16"/>
                <w:szCs w:val="16"/>
              </w:rPr>
            </w:pPr>
            <w:r w:rsidRPr="00FD6109">
              <w:rPr>
                <w:rFonts w:ascii="Open Sans" w:eastAsia="Times New Roman" w:hAnsi="Open Sans" w:cs="Open Sans"/>
                <w:b/>
                <w:bCs/>
                <w:spacing w:val="3"/>
                <w:sz w:val="16"/>
                <w:szCs w:val="16"/>
              </w:rPr>
              <w:t>Fully</w:t>
            </w:r>
          </w:p>
        </w:tc>
      </w:tr>
      <w:tr w:rsidR="00593F56" w:rsidRPr="00FD6109" w14:paraId="25606CDE" w14:textId="77777777" w:rsidTr="00593F56">
        <w:trPr>
          <w:jc w:val="center"/>
        </w:trPr>
        <w:tc>
          <w:tcPr>
            <w:tcW w:w="1803" w:type="dxa"/>
            <w:vAlign w:val="center"/>
          </w:tcPr>
          <w:p w14:paraId="2105B700" w14:textId="77777777" w:rsidR="00593F56" w:rsidRPr="00FD6109" w:rsidRDefault="00593F56" w:rsidP="00593F56">
            <w:pPr>
              <w:spacing w:before="120" w:after="120" w:line="276" w:lineRule="auto"/>
              <w:ind w:right="540"/>
              <w:jc w:val="center"/>
              <w:rPr>
                <w:rFonts w:ascii="Open Sans" w:eastAsia="Times New Roman" w:hAnsi="Open Sans" w:cs="Open Sans"/>
                <w:spacing w:val="3"/>
                <w:sz w:val="16"/>
                <w:szCs w:val="16"/>
              </w:rPr>
            </w:pPr>
            <w:r w:rsidRPr="00FD6109">
              <w:rPr>
                <w:rFonts w:ascii="Open Sans" w:eastAsia="Times New Roman" w:hAnsi="Open Sans" w:cs="Open Sans"/>
                <w:spacing w:val="3"/>
                <w:sz w:val="16"/>
                <w:szCs w:val="16"/>
              </w:rPr>
              <w:t>1</w:t>
            </w:r>
          </w:p>
        </w:tc>
        <w:tc>
          <w:tcPr>
            <w:tcW w:w="1803" w:type="dxa"/>
            <w:vAlign w:val="center"/>
          </w:tcPr>
          <w:p w14:paraId="734A5057" w14:textId="77777777" w:rsidR="00593F56" w:rsidRPr="00FD6109" w:rsidRDefault="00593F56" w:rsidP="00593F56">
            <w:pPr>
              <w:spacing w:before="120" w:after="120" w:line="276" w:lineRule="auto"/>
              <w:ind w:right="540"/>
              <w:jc w:val="center"/>
              <w:rPr>
                <w:rFonts w:ascii="Open Sans" w:eastAsia="Times New Roman" w:hAnsi="Open Sans" w:cs="Open Sans"/>
                <w:spacing w:val="3"/>
                <w:sz w:val="16"/>
                <w:szCs w:val="16"/>
              </w:rPr>
            </w:pPr>
            <w:r w:rsidRPr="00FD6109">
              <w:rPr>
                <w:rFonts w:ascii="Open Sans" w:eastAsia="Times New Roman" w:hAnsi="Open Sans" w:cs="Open Sans"/>
                <w:spacing w:val="3"/>
                <w:sz w:val="16"/>
                <w:szCs w:val="16"/>
              </w:rPr>
              <w:t>2</w:t>
            </w:r>
          </w:p>
        </w:tc>
        <w:tc>
          <w:tcPr>
            <w:tcW w:w="1803" w:type="dxa"/>
            <w:vAlign w:val="center"/>
          </w:tcPr>
          <w:p w14:paraId="04F9158A" w14:textId="77777777" w:rsidR="00593F56" w:rsidRPr="00FD6109" w:rsidRDefault="00593F56" w:rsidP="00593F56">
            <w:pPr>
              <w:spacing w:before="120" w:after="120" w:line="276" w:lineRule="auto"/>
              <w:ind w:right="540"/>
              <w:jc w:val="center"/>
              <w:rPr>
                <w:rFonts w:ascii="Open Sans" w:eastAsia="Times New Roman" w:hAnsi="Open Sans" w:cs="Open Sans"/>
                <w:spacing w:val="3"/>
                <w:sz w:val="16"/>
                <w:szCs w:val="16"/>
              </w:rPr>
            </w:pPr>
            <w:r w:rsidRPr="00FD6109">
              <w:rPr>
                <w:rFonts w:ascii="Open Sans" w:eastAsia="Times New Roman" w:hAnsi="Open Sans" w:cs="Open Sans"/>
                <w:spacing w:val="3"/>
                <w:sz w:val="16"/>
                <w:szCs w:val="16"/>
              </w:rPr>
              <w:t>3</w:t>
            </w:r>
          </w:p>
        </w:tc>
        <w:tc>
          <w:tcPr>
            <w:tcW w:w="1803" w:type="dxa"/>
            <w:vAlign w:val="center"/>
          </w:tcPr>
          <w:p w14:paraId="62BC1364" w14:textId="77777777" w:rsidR="00593F56" w:rsidRPr="00FD6109" w:rsidRDefault="00593F56" w:rsidP="00593F56">
            <w:pPr>
              <w:spacing w:before="120" w:after="120" w:line="276" w:lineRule="auto"/>
              <w:ind w:right="540"/>
              <w:jc w:val="center"/>
              <w:rPr>
                <w:rFonts w:ascii="Open Sans" w:eastAsia="Times New Roman" w:hAnsi="Open Sans" w:cs="Open Sans"/>
                <w:spacing w:val="3"/>
                <w:sz w:val="16"/>
                <w:szCs w:val="16"/>
              </w:rPr>
            </w:pPr>
            <w:r w:rsidRPr="00FD6109">
              <w:rPr>
                <w:rFonts w:ascii="Open Sans" w:eastAsia="Times New Roman" w:hAnsi="Open Sans" w:cs="Open Sans"/>
                <w:spacing w:val="3"/>
                <w:sz w:val="16"/>
                <w:szCs w:val="16"/>
              </w:rPr>
              <w:t>4</w:t>
            </w:r>
          </w:p>
        </w:tc>
        <w:tc>
          <w:tcPr>
            <w:tcW w:w="1804" w:type="dxa"/>
            <w:vAlign w:val="center"/>
          </w:tcPr>
          <w:p w14:paraId="6440CF5F" w14:textId="77777777" w:rsidR="00593F56" w:rsidRPr="00FD6109" w:rsidRDefault="00593F56" w:rsidP="00593F56">
            <w:pPr>
              <w:spacing w:before="120" w:after="120" w:line="276" w:lineRule="auto"/>
              <w:ind w:right="540"/>
              <w:jc w:val="center"/>
              <w:rPr>
                <w:rFonts w:ascii="Open Sans" w:eastAsia="Times New Roman" w:hAnsi="Open Sans" w:cs="Open Sans"/>
                <w:spacing w:val="3"/>
                <w:sz w:val="16"/>
                <w:szCs w:val="16"/>
              </w:rPr>
            </w:pPr>
            <w:r w:rsidRPr="00FD6109">
              <w:rPr>
                <w:rFonts w:ascii="Open Sans" w:eastAsia="Times New Roman" w:hAnsi="Open Sans" w:cs="Open Sans"/>
                <w:spacing w:val="3"/>
                <w:sz w:val="16"/>
                <w:szCs w:val="16"/>
              </w:rPr>
              <w:t>5</w:t>
            </w:r>
          </w:p>
        </w:tc>
      </w:tr>
    </w:tbl>
    <w:p w14:paraId="7F3D5610" w14:textId="77777777" w:rsidR="00593F56" w:rsidRPr="00FD6109" w:rsidRDefault="00593F56" w:rsidP="00593F56">
      <w:pPr>
        <w:spacing w:before="120" w:after="120" w:line="276" w:lineRule="auto"/>
        <w:ind w:right="540"/>
        <w:jc w:val="both"/>
        <w:rPr>
          <w:rFonts w:ascii="Open Sans" w:eastAsia="Times New Roman" w:hAnsi="Open Sans" w:cs="Open Sans"/>
          <w:spacing w:val="3"/>
          <w:sz w:val="16"/>
          <w:szCs w:val="16"/>
        </w:rPr>
      </w:pPr>
    </w:p>
    <w:p w14:paraId="6F1BA6B6" w14:textId="77777777" w:rsidR="005D607B" w:rsidRPr="00FD6109" w:rsidRDefault="003B6C61" w:rsidP="009410A4">
      <w:pPr>
        <w:pStyle w:val="ListParagraph"/>
        <w:spacing w:before="120" w:after="120" w:line="276" w:lineRule="auto"/>
        <w:ind w:left="90" w:right="540"/>
        <w:jc w:val="both"/>
        <w:rPr>
          <w:rFonts w:ascii="Open Sans" w:eastAsia="Times New Roman" w:hAnsi="Open Sans" w:cs="Open Sans"/>
          <w:spacing w:val="3"/>
          <w:sz w:val="16"/>
          <w:szCs w:val="16"/>
        </w:rPr>
      </w:pPr>
      <w:r w:rsidRPr="00FD6109">
        <w:rPr>
          <w:rFonts w:ascii="Open Sans" w:eastAsia="Times New Roman" w:hAnsi="Open Sans" w:cs="Open Sans"/>
          <w:spacing w:val="3"/>
          <w:sz w:val="16"/>
          <w:szCs w:val="16"/>
          <w:lang w:val="en-GB"/>
        </w:rPr>
        <w:t>P</w:t>
      </w:r>
      <w:r w:rsidR="005D607B" w:rsidRPr="00FD6109">
        <w:rPr>
          <w:rFonts w:ascii="Open Sans" w:eastAsia="Times New Roman" w:hAnsi="Open Sans" w:cs="Open Sans"/>
          <w:spacing w:val="3"/>
          <w:sz w:val="16"/>
          <w:szCs w:val="16"/>
        </w:rPr>
        <w:t>lease provide additional comments and/or suggestions in the space below.</w:t>
      </w:r>
    </w:p>
    <w:tbl>
      <w:tblPr>
        <w:tblStyle w:val="TableGrid"/>
        <w:tblW w:w="0" w:type="auto"/>
        <w:tblInd w:w="-5" w:type="dxa"/>
        <w:tblLook w:val="04A0" w:firstRow="1" w:lastRow="0" w:firstColumn="1" w:lastColumn="0" w:noHBand="0" w:noVBand="1"/>
      </w:tblPr>
      <w:tblGrid>
        <w:gridCol w:w="9000"/>
      </w:tblGrid>
      <w:tr w:rsidR="005D607B" w:rsidRPr="00FD6109" w14:paraId="3793D57E" w14:textId="77777777" w:rsidTr="009410A4">
        <w:tc>
          <w:tcPr>
            <w:tcW w:w="9000" w:type="dxa"/>
          </w:tcPr>
          <w:p w14:paraId="12D77A8C" w14:textId="77777777" w:rsidR="005D607B" w:rsidRPr="00FD6109" w:rsidRDefault="00654C2F" w:rsidP="00AD0B63">
            <w:pPr>
              <w:rPr>
                <w:rFonts w:ascii="Open Sans" w:eastAsia="Times New Roman" w:hAnsi="Open Sans" w:cs="Open Sans"/>
                <w:i/>
                <w:iCs/>
                <w:spacing w:val="3"/>
                <w:sz w:val="16"/>
                <w:szCs w:val="16"/>
                <w:lang w:val="en-US"/>
              </w:rPr>
            </w:pPr>
            <w:r w:rsidRPr="00FD6109">
              <w:rPr>
                <w:rFonts w:ascii="Open Sans" w:eastAsia="Times New Roman" w:hAnsi="Open Sans" w:cs="Open Sans"/>
                <w:i/>
                <w:iCs/>
                <w:spacing w:val="3"/>
                <w:sz w:val="16"/>
                <w:szCs w:val="16"/>
                <w:lang w:val="en-US"/>
              </w:rPr>
              <w:t xml:space="preserve">Enter your </w:t>
            </w:r>
            <w:r w:rsidR="004550C5" w:rsidRPr="00FD6109">
              <w:rPr>
                <w:rFonts w:ascii="Open Sans" w:eastAsia="Times New Roman" w:hAnsi="Open Sans" w:cs="Open Sans"/>
                <w:i/>
                <w:iCs/>
                <w:spacing w:val="3"/>
                <w:sz w:val="16"/>
                <w:szCs w:val="16"/>
                <w:lang w:val="en-US"/>
              </w:rPr>
              <w:t>answer.</w:t>
            </w:r>
          </w:p>
          <w:p w14:paraId="6F850C05" w14:textId="77777777" w:rsidR="005D607B" w:rsidRPr="00FD6109" w:rsidRDefault="005D607B" w:rsidP="00AD0B63">
            <w:pPr>
              <w:rPr>
                <w:rFonts w:ascii="Open Sans" w:eastAsia="Times New Roman" w:hAnsi="Open Sans" w:cs="Open Sans"/>
                <w:spacing w:val="3"/>
                <w:sz w:val="16"/>
                <w:szCs w:val="16"/>
                <w:lang w:val="en-US"/>
              </w:rPr>
            </w:pPr>
          </w:p>
          <w:p w14:paraId="5E2B20BD" w14:textId="77777777" w:rsidR="005D607B" w:rsidRPr="00FD6109" w:rsidRDefault="005D607B" w:rsidP="00AD0B63">
            <w:pPr>
              <w:rPr>
                <w:rFonts w:ascii="Open Sans" w:eastAsia="Times New Roman" w:hAnsi="Open Sans" w:cs="Open Sans"/>
                <w:spacing w:val="3"/>
                <w:sz w:val="16"/>
                <w:szCs w:val="16"/>
                <w:lang w:val="en-US"/>
              </w:rPr>
            </w:pPr>
          </w:p>
        </w:tc>
      </w:tr>
    </w:tbl>
    <w:p w14:paraId="3D720CA7" w14:textId="77777777" w:rsidR="005D607B" w:rsidRPr="00FD6109" w:rsidRDefault="005D607B" w:rsidP="005D607B">
      <w:pPr>
        <w:spacing w:before="120" w:after="120" w:line="276" w:lineRule="auto"/>
        <w:ind w:right="540"/>
        <w:jc w:val="both"/>
        <w:rPr>
          <w:rFonts w:ascii="Open Sans" w:eastAsia="Times New Roman" w:hAnsi="Open Sans" w:cs="Open Sans"/>
          <w:spacing w:val="3"/>
          <w:sz w:val="16"/>
          <w:szCs w:val="16"/>
          <w:lang w:val="en-US"/>
        </w:rPr>
      </w:pPr>
    </w:p>
    <w:p w14:paraId="5B5C4041" w14:textId="77777777" w:rsidR="005D607B" w:rsidRPr="00FD6109" w:rsidRDefault="005D607B" w:rsidP="009410A4">
      <w:pPr>
        <w:pStyle w:val="ListParagraph"/>
        <w:numPr>
          <w:ilvl w:val="0"/>
          <w:numId w:val="7"/>
        </w:numPr>
        <w:spacing w:before="120" w:after="120" w:line="276" w:lineRule="auto"/>
        <w:ind w:left="360" w:right="540"/>
        <w:jc w:val="both"/>
        <w:rPr>
          <w:rFonts w:ascii="Open Sans" w:eastAsia="Times New Roman" w:hAnsi="Open Sans" w:cs="Open Sans"/>
          <w:b/>
          <w:bCs/>
          <w:spacing w:val="3"/>
          <w:sz w:val="20"/>
          <w:szCs w:val="20"/>
        </w:rPr>
      </w:pPr>
      <w:r w:rsidRPr="00FD6109">
        <w:rPr>
          <w:rFonts w:ascii="Open Sans" w:eastAsia="Times New Roman" w:hAnsi="Open Sans" w:cs="Open Sans"/>
          <w:b/>
          <w:bCs/>
          <w:spacing w:val="3"/>
          <w:sz w:val="20"/>
          <w:szCs w:val="20"/>
        </w:rPr>
        <w:t>Are you interested in becoming a member of the Platform? (optional Q)</w:t>
      </w:r>
    </w:p>
    <w:p w14:paraId="4AE0C16C" w14:textId="77777777" w:rsidR="00984F8A" w:rsidRPr="00F7553E" w:rsidRDefault="00984F8A" w:rsidP="00984F8A">
      <w:pPr>
        <w:spacing w:before="120" w:after="0" w:line="240" w:lineRule="auto"/>
        <w:ind w:firstLine="90"/>
        <w:rPr>
          <w:rFonts w:ascii="Open Sans" w:eastAsia="Times New Roman" w:hAnsi="Open Sans" w:cs="Open Sans"/>
          <w:spacing w:val="3"/>
          <w:sz w:val="16"/>
          <w:szCs w:val="16"/>
        </w:rPr>
      </w:pPr>
      <w:sdt>
        <w:sdtPr>
          <w:id w:val="10732461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Yes</w:t>
      </w:r>
    </w:p>
    <w:bookmarkStart w:id="8" w:name="_GoBack"/>
    <w:p w14:paraId="7F770A80" w14:textId="77777777" w:rsidR="00984F8A" w:rsidRDefault="00984F8A" w:rsidP="00984F8A">
      <w:pPr>
        <w:spacing w:after="0" w:line="240" w:lineRule="auto"/>
        <w:ind w:firstLine="90"/>
        <w:rPr>
          <w:rFonts w:ascii="Open Sans" w:eastAsia="Times New Roman" w:hAnsi="Open Sans" w:cs="Open Sans"/>
          <w:spacing w:val="3"/>
          <w:sz w:val="16"/>
          <w:szCs w:val="16"/>
        </w:rPr>
      </w:pPr>
      <w:sdt>
        <w:sdtPr>
          <w:id w:val="5027061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No</w:t>
      </w:r>
    </w:p>
    <w:bookmarkEnd w:id="8"/>
    <w:p w14:paraId="2B693057" w14:textId="03A1F722" w:rsidR="00984F8A" w:rsidRPr="00FD6109" w:rsidRDefault="00984F8A" w:rsidP="00984F8A">
      <w:pPr>
        <w:spacing w:after="0" w:line="240" w:lineRule="auto"/>
        <w:ind w:firstLine="90"/>
        <w:rPr>
          <w:rFonts w:ascii="Open Sans" w:eastAsia="Times New Roman" w:hAnsi="Open Sans" w:cs="Open Sans"/>
          <w:spacing w:val="3"/>
          <w:sz w:val="16"/>
          <w:szCs w:val="16"/>
        </w:rPr>
      </w:pPr>
      <w:sdt>
        <w:sdtPr>
          <w:id w:val="6997486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No</w:t>
      </w:r>
      <w:r>
        <w:rPr>
          <w:rFonts w:ascii="Open Sans" w:eastAsia="Times New Roman" w:hAnsi="Open Sans" w:cs="Open Sans"/>
          <w:spacing w:val="3"/>
          <w:sz w:val="16"/>
          <w:szCs w:val="16"/>
        </w:rPr>
        <w:t>t sure</w:t>
      </w:r>
      <w:r w:rsidRPr="00F7553E">
        <w:rPr>
          <w:rFonts w:ascii="Open Sans" w:eastAsia="Times New Roman" w:hAnsi="Open Sans" w:cs="Open Sans"/>
          <w:spacing w:val="3"/>
          <w:sz w:val="16"/>
          <w:szCs w:val="16"/>
        </w:rPr>
        <w:t xml:space="preserve"> </w:t>
      </w:r>
    </w:p>
    <w:p w14:paraId="0D4034B3" w14:textId="37BBA706" w:rsidR="00984F8A" w:rsidRPr="00984F8A" w:rsidRDefault="00984F8A" w:rsidP="00984F8A">
      <w:pPr>
        <w:spacing w:after="0" w:line="240" w:lineRule="auto"/>
        <w:ind w:firstLine="90"/>
        <w:rPr>
          <w:rFonts w:ascii="Open Sans" w:eastAsia="Times New Roman" w:hAnsi="Open Sans" w:cs="Open Sans"/>
          <w:spacing w:val="3"/>
          <w:sz w:val="16"/>
          <w:szCs w:val="16"/>
          <w:lang w:val="en-GB"/>
        </w:rPr>
      </w:pPr>
      <w:r w:rsidRPr="00FD6109">
        <w:rPr>
          <w:rFonts w:ascii="Open Sans" w:eastAsia="Times New Roman" w:hAnsi="Open Sans" w:cs="Open Sans"/>
          <w:spacing w:val="3"/>
          <w:sz w:val="16"/>
          <w:szCs w:val="16"/>
          <w:lang w:val="en-GB"/>
        </w:rPr>
        <w:t>Please provide additional comments and/or suggestions in the space below.</w:t>
      </w:r>
    </w:p>
    <w:tbl>
      <w:tblPr>
        <w:tblStyle w:val="TableGrid"/>
        <w:tblW w:w="9090" w:type="dxa"/>
        <w:tblInd w:w="-5" w:type="dxa"/>
        <w:tblLook w:val="04A0" w:firstRow="1" w:lastRow="0" w:firstColumn="1" w:lastColumn="0" w:noHBand="0" w:noVBand="1"/>
      </w:tblPr>
      <w:tblGrid>
        <w:gridCol w:w="9090"/>
      </w:tblGrid>
      <w:tr w:rsidR="005D607B" w:rsidRPr="00FD6109" w14:paraId="3E441756" w14:textId="77777777" w:rsidTr="009410A4">
        <w:tc>
          <w:tcPr>
            <w:tcW w:w="9090" w:type="dxa"/>
          </w:tcPr>
          <w:p w14:paraId="1DE268DE" w14:textId="77777777" w:rsidR="005D607B" w:rsidRPr="00FD6109" w:rsidRDefault="00654C2F" w:rsidP="00AD0B63">
            <w:pPr>
              <w:rPr>
                <w:rFonts w:ascii="Open Sans" w:eastAsia="Times New Roman" w:hAnsi="Open Sans" w:cs="Open Sans"/>
                <w:i/>
                <w:iCs/>
                <w:spacing w:val="3"/>
                <w:sz w:val="16"/>
                <w:szCs w:val="16"/>
                <w:lang w:val="en-US"/>
              </w:rPr>
            </w:pPr>
            <w:r w:rsidRPr="00FD6109">
              <w:rPr>
                <w:rFonts w:ascii="Open Sans" w:eastAsia="Times New Roman" w:hAnsi="Open Sans" w:cs="Open Sans"/>
                <w:i/>
                <w:iCs/>
                <w:spacing w:val="3"/>
                <w:sz w:val="16"/>
                <w:szCs w:val="16"/>
                <w:lang w:val="en-US"/>
              </w:rPr>
              <w:t xml:space="preserve">Enter your </w:t>
            </w:r>
            <w:r w:rsidR="004550C5" w:rsidRPr="00FD6109">
              <w:rPr>
                <w:rFonts w:ascii="Open Sans" w:eastAsia="Times New Roman" w:hAnsi="Open Sans" w:cs="Open Sans"/>
                <w:i/>
                <w:iCs/>
                <w:spacing w:val="3"/>
                <w:sz w:val="16"/>
                <w:szCs w:val="16"/>
                <w:lang w:val="en-US"/>
              </w:rPr>
              <w:t>answer.</w:t>
            </w:r>
          </w:p>
          <w:p w14:paraId="11DDDF99" w14:textId="77777777" w:rsidR="005D607B" w:rsidRPr="00FD6109" w:rsidRDefault="005D607B" w:rsidP="00AD0B63">
            <w:pPr>
              <w:rPr>
                <w:rFonts w:ascii="Open Sans" w:eastAsia="Times New Roman" w:hAnsi="Open Sans" w:cs="Open Sans"/>
                <w:spacing w:val="3"/>
                <w:sz w:val="16"/>
                <w:szCs w:val="16"/>
                <w:lang w:val="en-US"/>
              </w:rPr>
            </w:pPr>
          </w:p>
          <w:p w14:paraId="07D7A6FC" w14:textId="77777777" w:rsidR="005D607B" w:rsidRPr="00FD6109" w:rsidRDefault="005D607B" w:rsidP="00AD0B63">
            <w:pPr>
              <w:rPr>
                <w:rFonts w:ascii="Open Sans" w:eastAsia="Times New Roman" w:hAnsi="Open Sans" w:cs="Open Sans"/>
                <w:spacing w:val="3"/>
                <w:sz w:val="16"/>
                <w:szCs w:val="16"/>
                <w:lang w:val="en-US"/>
              </w:rPr>
            </w:pPr>
          </w:p>
          <w:p w14:paraId="772DC013" w14:textId="77777777" w:rsidR="005D607B" w:rsidRPr="00FD6109" w:rsidRDefault="005D607B" w:rsidP="00AD0B63">
            <w:pPr>
              <w:rPr>
                <w:rFonts w:ascii="Open Sans" w:eastAsia="Times New Roman" w:hAnsi="Open Sans" w:cs="Open Sans"/>
                <w:spacing w:val="3"/>
                <w:sz w:val="16"/>
                <w:szCs w:val="16"/>
                <w:lang w:val="en-US"/>
              </w:rPr>
            </w:pPr>
          </w:p>
          <w:p w14:paraId="312E9163" w14:textId="77777777" w:rsidR="005D607B" w:rsidRPr="00FD6109" w:rsidRDefault="005D607B" w:rsidP="00AD0B63">
            <w:pPr>
              <w:rPr>
                <w:rFonts w:ascii="Open Sans" w:eastAsia="Times New Roman" w:hAnsi="Open Sans" w:cs="Open Sans"/>
                <w:spacing w:val="3"/>
                <w:sz w:val="16"/>
                <w:szCs w:val="16"/>
                <w:lang w:val="en-US"/>
              </w:rPr>
            </w:pPr>
          </w:p>
          <w:p w14:paraId="628C5FCD" w14:textId="77777777" w:rsidR="005D607B" w:rsidRPr="00FD6109" w:rsidRDefault="005D607B" w:rsidP="00AD0B63">
            <w:pPr>
              <w:rPr>
                <w:rFonts w:ascii="Open Sans" w:eastAsia="Times New Roman" w:hAnsi="Open Sans" w:cs="Open Sans"/>
                <w:spacing w:val="3"/>
                <w:sz w:val="16"/>
                <w:szCs w:val="16"/>
                <w:lang w:val="en-US"/>
              </w:rPr>
            </w:pPr>
          </w:p>
        </w:tc>
      </w:tr>
    </w:tbl>
    <w:p w14:paraId="55400C3E" w14:textId="77777777" w:rsidR="005D607B" w:rsidRPr="00FD6109" w:rsidRDefault="005D607B" w:rsidP="005D607B">
      <w:pPr>
        <w:pStyle w:val="ListParagraph"/>
        <w:spacing w:before="120" w:after="120" w:line="276" w:lineRule="auto"/>
        <w:ind w:right="540"/>
        <w:jc w:val="both"/>
        <w:rPr>
          <w:rFonts w:ascii="Open Sans" w:eastAsia="Times New Roman" w:hAnsi="Open Sans" w:cs="Open Sans"/>
          <w:spacing w:val="3"/>
          <w:sz w:val="16"/>
          <w:szCs w:val="16"/>
        </w:rPr>
      </w:pPr>
    </w:p>
    <w:p w14:paraId="152283BD" w14:textId="77777777" w:rsidR="005D607B" w:rsidRPr="00FD6109" w:rsidRDefault="005D607B" w:rsidP="009410A4">
      <w:pPr>
        <w:pStyle w:val="ListParagraph"/>
        <w:numPr>
          <w:ilvl w:val="0"/>
          <w:numId w:val="7"/>
        </w:numPr>
        <w:spacing w:before="120" w:after="120" w:line="276" w:lineRule="auto"/>
        <w:ind w:left="360" w:right="540"/>
        <w:jc w:val="both"/>
        <w:rPr>
          <w:rFonts w:ascii="Open Sans" w:eastAsia="Times New Roman" w:hAnsi="Open Sans" w:cs="Open Sans"/>
          <w:b/>
          <w:bCs/>
          <w:spacing w:val="3"/>
          <w:sz w:val="20"/>
          <w:szCs w:val="20"/>
        </w:rPr>
      </w:pPr>
      <w:r w:rsidRPr="00FD6109">
        <w:rPr>
          <w:rFonts w:ascii="Open Sans" w:eastAsia="Times New Roman" w:hAnsi="Open Sans" w:cs="Open Sans"/>
          <w:b/>
          <w:bCs/>
          <w:spacing w:val="3"/>
          <w:sz w:val="20"/>
          <w:szCs w:val="20"/>
        </w:rPr>
        <w:t xml:space="preserve">Do you identify yourself in one of the </w:t>
      </w:r>
      <w:r w:rsidR="00103E9E" w:rsidRPr="00FD6109">
        <w:rPr>
          <w:rFonts w:ascii="Open Sans" w:eastAsia="Times New Roman" w:hAnsi="Open Sans" w:cs="Open Sans"/>
          <w:b/>
          <w:bCs/>
          <w:spacing w:val="3"/>
          <w:sz w:val="20"/>
          <w:szCs w:val="20"/>
        </w:rPr>
        <w:t>C</w:t>
      </w:r>
      <w:r w:rsidRPr="00FD6109">
        <w:rPr>
          <w:rFonts w:ascii="Open Sans" w:eastAsia="Times New Roman" w:hAnsi="Open Sans" w:cs="Open Sans"/>
          <w:b/>
          <w:bCs/>
          <w:spacing w:val="3"/>
          <w:sz w:val="20"/>
          <w:szCs w:val="20"/>
        </w:rPr>
        <w:t>luster</w:t>
      </w:r>
      <w:r w:rsidR="00103E9E" w:rsidRPr="00FD6109">
        <w:rPr>
          <w:rFonts w:ascii="Open Sans" w:eastAsia="Times New Roman" w:hAnsi="Open Sans" w:cs="Open Sans"/>
          <w:b/>
          <w:bCs/>
          <w:spacing w:val="3"/>
          <w:sz w:val="20"/>
          <w:szCs w:val="20"/>
        </w:rPr>
        <w:t xml:space="preserve"> Groups</w:t>
      </w:r>
      <w:r w:rsidRPr="00FD6109">
        <w:rPr>
          <w:rFonts w:ascii="Open Sans" w:eastAsia="Times New Roman" w:hAnsi="Open Sans" w:cs="Open Sans"/>
          <w:b/>
          <w:bCs/>
          <w:spacing w:val="3"/>
          <w:sz w:val="20"/>
          <w:szCs w:val="20"/>
        </w:rPr>
        <w:t>? (optional Q)</w:t>
      </w:r>
    </w:p>
    <w:p w14:paraId="61EAA101" w14:textId="25B670B9" w:rsidR="00984F8A" w:rsidRPr="00984F8A" w:rsidRDefault="00984F8A" w:rsidP="00984F8A">
      <w:pPr>
        <w:spacing w:after="0" w:line="240" w:lineRule="auto"/>
        <w:ind w:right="540"/>
        <w:jc w:val="both"/>
        <w:rPr>
          <w:rFonts w:ascii="Open Sans" w:eastAsia="Times New Roman" w:hAnsi="Open Sans" w:cs="Open Sans"/>
          <w:spacing w:val="3"/>
          <w:sz w:val="16"/>
          <w:szCs w:val="16"/>
        </w:rPr>
      </w:pPr>
      <w:sdt>
        <w:sdtPr>
          <w:rPr>
            <w:rFonts w:ascii="MS Gothic" w:eastAsia="MS Gothic" w:hAnsi="MS Gothic"/>
          </w:rPr>
          <w:id w:val="1162356916"/>
          <w14:checkbox>
            <w14:checked w14:val="0"/>
            <w14:checkedState w14:val="2612" w14:font="MS Gothic"/>
            <w14:uncheckedState w14:val="2610" w14:font="MS Gothic"/>
          </w14:checkbox>
        </w:sdtPr>
        <w:sdtContent>
          <w:r w:rsidRPr="00984F8A">
            <w:rPr>
              <w:rFonts w:ascii="MS Gothic" w:eastAsia="MS Gothic" w:hAnsi="MS Gothic" w:hint="eastAsia"/>
            </w:rPr>
            <w:t>☐</w:t>
          </w:r>
        </w:sdtContent>
      </w:sdt>
      <w:r>
        <w:t xml:space="preserve"> </w:t>
      </w:r>
      <w:r w:rsidRPr="00984F8A">
        <w:rPr>
          <w:rFonts w:ascii="Open Sans" w:eastAsia="Times New Roman" w:hAnsi="Open Sans" w:cs="Open Sans"/>
          <w:spacing w:val="3"/>
          <w:sz w:val="16"/>
          <w:szCs w:val="16"/>
        </w:rPr>
        <w:t>Yes</w:t>
      </w:r>
    </w:p>
    <w:p w14:paraId="012F7D22" w14:textId="60105A24" w:rsidR="00984F8A" w:rsidRDefault="00984F8A" w:rsidP="00984F8A">
      <w:pPr>
        <w:spacing w:after="0" w:line="240" w:lineRule="auto"/>
        <w:rPr>
          <w:rFonts w:ascii="Open Sans" w:eastAsia="Times New Roman" w:hAnsi="Open Sans" w:cs="Open Sans"/>
          <w:spacing w:val="3"/>
          <w:sz w:val="16"/>
          <w:szCs w:val="16"/>
        </w:rPr>
      </w:pPr>
      <w:sdt>
        <w:sdtPr>
          <w:id w:val="-11042609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No</w:t>
      </w:r>
    </w:p>
    <w:p w14:paraId="15E025B2" w14:textId="4F11D6F8" w:rsidR="00984F8A" w:rsidRDefault="00984F8A" w:rsidP="00984F8A">
      <w:pPr>
        <w:spacing w:after="0" w:line="240" w:lineRule="auto"/>
        <w:rPr>
          <w:rFonts w:ascii="Open Sans" w:eastAsia="Times New Roman" w:hAnsi="Open Sans" w:cs="Open Sans"/>
          <w:spacing w:val="3"/>
          <w:sz w:val="16"/>
          <w:szCs w:val="16"/>
        </w:rPr>
      </w:pPr>
      <w:sdt>
        <w:sdtPr>
          <w:id w:val="-5627213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F7553E">
        <w:rPr>
          <w:rFonts w:ascii="Open Sans" w:eastAsia="Times New Roman" w:hAnsi="Open Sans" w:cs="Open Sans"/>
          <w:spacing w:val="3"/>
          <w:sz w:val="16"/>
          <w:szCs w:val="16"/>
        </w:rPr>
        <w:t>No</w:t>
      </w:r>
      <w:r>
        <w:rPr>
          <w:rFonts w:ascii="Open Sans" w:eastAsia="Times New Roman" w:hAnsi="Open Sans" w:cs="Open Sans"/>
          <w:spacing w:val="3"/>
          <w:sz w:val="16"/>
          <w:szCs w:val="16"/>
        </w:rPr>
        <w:t>t sure</w:t>
      </w:r>
      <w:r w:rsidRPr="00F7553E">
        <w:rPr>
          <w:rFonts w:ascii="Open Sans" w:eastAsia="Times New Roman" w:hAnsi="Open Sans" w:cs="Open Sans"/>
          <w:spacing w:val="3"/>
          <w:sz w:val="16"/>
          <w:szCs w:val="16"/>
        </w:rPr>
        <w:t xml:space="preserve"> </w:t>
      </w:r>
    </w:p>
    <w:p w14:paraId="1EB109DA" w14:textId="0EE94F84" w:rsidR="00984F8A" w:rsidRPr="00984F8A" w:rsidRDefault="00984F8A" w:rsidP="00984F8A">
      <w:pPr>
        <w:spacing w:after="0" w:line="240" w:lineRule="auto"/>
        <w:ind w:right="540"/>
        <w:jc w:val="both"/>
        <w:rPr>
          <w:rFonts w:ascii="Open Sans" w:eastAsia="Times New Roman" w:hAnsi="Open Sans" w:cs="Open Sans"/>
          <w:spacing w:val="3"/>
          <w:sz w:val="16"/>
          <w:szCs w:val="16"/>
        </w:rPr>
      </w:pPr>
      <w:sdt>
        <w:sdtPr>
          <w:rPr>
            <w:rFonts w:ascii="MS Gothic" w:eastAsia="MS Gothic" w:hAnsi="MS Gothic"/>
          </w:rPr>
          <w:id w:val="-15596295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84F8A">
        <w:rPr>
          <w:rFonts w:ascii="Open Sans" w:eastAsia="Times New Roman" w:hAnsi="Open Sans" w:cs="Open Sans"/>
          <w:spacing w:val="3"/>
          <w:sz w:val="16"/>
          <w:szCs w:val="16"/>
        </w:rPr>
        <w:t xml:space="preserve">If yes, please specify? </w:t>
      </w:r>
    </w:p>
    <w:p w14:paraId="7A70B963" w14:textId="1EE5CCA0" w:rsidR="00984F8A" w:rsidRPr="00FD6109" w:rsidRDefault="00984F8A" w:rsidP="00984F8A">
      <w:pPr>
        <w:spacing w:after="0" w:line="240" w:lineRule="auto"/>
        <w:rPr>
          <w:rFonts w:ascii="Open Sans" w:eastAsia="Times New Roman" w:hAnsi="Open Sans" w:cs="Open Sans"/>
          <w:spacing w:val="3"/>
          <w:sz w:val="16"/>
          <w:szCs w:val="16"/>
        </w:rPr>
      </w:pPr>
    </w:p>
    <w:p w14:paraId="6185713D" w14:textId="4F2090EC" w:rsidR="00984F8A" w:rsidRPr="00984F8A" w:rsidRDefault="00984F8A" w:rsidP="00984F8A">
      <w:pPr>
        <w:spacing w:after="0" w:line="240" w:lineRule="auto"/>
        <w:rPr>
          <w:rFonts w:ascii="Open Sans" w:eastAsia="Times New Roman" w:hAnsi="Open Sans" w:cs="Open Sans"/>
          <w:spacing w:val="3"/>
          <w:sz w:val="16"/>
          <w:szCs w:val="16"/>
          <w:lang w:val="en-GB"/>
        </w:rPr>
      </w:pPr>
      <w:r w:rsidRPr="00FD6109">
        <w:rPr>
          <w:rFonts w:ascii="Open Sans" w:eastAsia="Times New Roman" w:hAnsi="Open Sans" w:cs="Open Sans"/>
          <w:spacing w:val="3"/>
          <w:sz w:val="16"/>
          <w:szCs w:val="16"/>
          <w:lang w:val="en-GB"/>
        </w:rPr>
        <w:t>Please provide additional comments and/or suggestions in the space below.</w:t>
      </w:r>
    </w:p>
    <w:tbl>
      <w:tblPr>
        <w:tblStyle w:val="TableGrid"/>
        <w:tblW w:w="9090" w:type="dxa"/>
        <w:tblInd w:w="-5" w:type="dxa"/>
        <w:tblLook w:val="04A0" w:firstRow="1" w:lastRow="0" w:firstColumn="1" w:lastColumn="0" w:noHBand="0" w:noVBand="1"/>
      </w:tblPr>
      <w:tblGrid>
        <w:gridCol w:w="9090"/>
      </w:tblGrid>
      <w:tr w:rsidR="005D607B" w:rsidRPr="00FD6109" w14:paraId="6B01D513" w14:textId="77777777" w:rsidTr="009410A4">
        <w:tc>
          <w:tcPr>
            <w:tcW w:w="9090" w:type="dxa"/>
          </w:tcPr>
          <w:p w14:paraId="00A2CD94" w14:textId="77777777" w:rsidR="005D607B" w:rsidRPr="00FD6109" w:rsidRDefault="00654C2F" w:rsidP="00AD0B63">
            <w:pPr>
              <w:rPr>
                <w:rFonts w:ascii="Open Sans" w:eastAsia="Times New Roman" w:hAnsi="Open Sans" w:cs="Open Sans"/>
                <w:i/>
                <w:iCs/>
                <w:spacing w:val="3"/>
                <w:sz w:val="16"/>
                <w:szCs w:val="16"/>
                <w:lang w:val="en-US"/>
              </w:rPr>
            </w:pPr>
            <w:r w:rsidRPr="00FD6109">
              <w:rPr>
                <w:rFonts w:ascii="Open Sans" w:eastAsia="Times New Roman" w:hAnsi="Open Sans" w:cs="Open Sans"/>
                <w:i/>
                <w:iCs/>
                <w:spacing w:val="3"/>
                <w:sz w:val="16"/>
                <w:szCs w:val="16"/>
                <w:lang w:val="en-US"/>
              </w:rPr>
              <w:t xml:space="preserve">Enter your </w:t>
            </w:r>
            <w:r w:rsidR="004550C5" w:rsidRPr="00FD6109">
              <w:rPr>
                <w:rFonts w:ascii="Open Sans" w:eastAsia="Times New Roman" w:hAnsi="Open Sans" w:cs="Open Sans"/>
                <w:i/>
                <w:iCs/>
                <w:spacing w:val="3"/>
                <w:sz w:val="16"/>
                <w:szCs w:val="16"/>
                <w:lang w:val="en-US"/>
              </w:rPr>
              <w:t>answer.</w:t>
            </w:r>
          </w:p>
          <w:p w14:paraId="00B55BD2" w14:textId="77777777" w:rsidR="005D607B" w:rsidRPr="00FD6109" w:rsidRDefault="005D607B" w:rsidP="00AD0B63">
            <w:pPr>
              <w:rPr>
                <w:rFonts w:ascii="Open Sans" w:eastAsia="Times New Roman" w:hAnsi="Open Sans" w:cs="Open Sans"/>
                <w:spacing w:val="3"/>
                <w:sz w:val="16"/>
                <w:szCs w:val="16"/>
                <w:lang w:val="en-US"/>
              </w:rPr>
            </w:pPr>
          </w:p>
          <w:p w14:paraId="48902B7B" w14:textId="77777777" w:rsidR="005D607B" w:rsidRPr="00FD6109" w:rsidRDefault="005D607B" w:rsidP="00AD0B63">
            <w:pPr>
              <w:rPr>
                <w:rFonts w:ascii="Open Sans" w:eastAsia="Times New Roman" w:hAnsi="Open Sans" w:cs="Open Sans"/>
                <w:spacing w:val="3"/>
                <w:sz w:val="16"/>
                <w:szCs w:val="16"/>
                <w:lang w:val="en-US"/>
              </w:rPr>
            </w:pPr>
          </w:p>
          <w:p w14:paraId="5DE0E8C1" w14:textId="77777777" w:rsidR="005D607B" w:rsidRPr="00FD6109" w:rsidRDefault="005D607B" w:rsidP="00AD0B63">
            <w:pPr>
              <w:rPr>
                <w:rFonts w:ascii="Open Sans" w:eastAsia="Times New Roman" w:hAnsi="Open Sans" w:cs="Open Sans"/>
                <w:spacing w:val="3"/>
                <w:sz w:val="16"/>
                <w:szCs w:val="16"/>
                <w:lang w:val="en-US"/>
              </w:rPr>
            </w:pPr>
          </w:p>
          <w:p w14:paraId="184E2841" w14:textId="77777777" w:rsidR="005D607B" w:rsidRPr="00FD6109" w:rsidRDefault="005D607B" w:rsidP="00AD0B63">
            <w:pPr>
              <w:rPr>
                <w:rFonts w:ascii="Open Sans" w:eastAsia="Times New Roman" w:hAnsi="Open Sans" w:cs="Open Sans"/>
                <w:spacing w:val="3"/>
                <w:sz w:val="16"/>
                <w:szCs w:val="16"/>
                <w:lang w:val="en-US"/>
              </w:rPr>
            </w:pPr>
          </w:p>
          <w:p w14:paraId="096B0DEC" w14:textId="77777777" w:rsidR="005D607B" w:rsidRPr="00FD6109" w:rsidRDefault="005D607B" w:rsidP="00AD0B63">
            <w:pPr>
              <w:rPr>
                <w:rFonts w:ascii="Open Sans" w:eastAsia="Times New Roman" w:hAnsi="Open Sans" w:cs="Open Sans"/>
                <w:spacing w:val="3"/>
                <w:sz w:val="16"/>
                <w:szCs w:val="16"/>
                <w:lang w:val="en-US"/>
              </w:rPr>
            </w:pPr>
          </w:p>
        </w:tc>
      </w:tr>
    </w:tbl>
    <w:p w14:paraId="40581889" w14:textId="77777777" w:rsidR="005D607B" w:rsidRPr="00FD6109" w:rsidRDefault="005D607B" w:rsidP="005D607B">
      <w:pPr>
        <w:pStyle w:val="ListParagraph"/>
        <w:spacing w:before="120" w:after="120" w:line="276" w:lineRule="auto"/>
        <w:ind w:right="540"/>
        <w:jc w:val="both"/>
        <w:rPr>
          <w:rFonts w:ascii="Open Sans" w:eastAsia="Times New Roman" w:hAnsi="Open Sans" w:cs="Open Sans"/>
          <w:spacing w:val="3"/>
          <w:sz w:val="16"/>
          <w:szCs w:val="16"/>
        </w:rPr>
      </w:pPr>
    </w:p>
    <w:p w14:paraId="0EB2297F" w14:textId="77777777" w:rsidR="005D607B" w:rsidRPr="00FD6109" w:rsidRDefault="005D607B" w:rsidP="009410A4">
      <w:pPr>
        <w:pStyle w:val="ListParagraph"/>
        <w:numPr>
          <w:ilvl w:val="0"/>
          <w:numId w:val="7"/>
        </w:numPr>
        <w:ind w:left="360"/>
        <w:rPr>
          <w:rFonts w:ascii="Open Sans" w:eastAsia="Times New Roman" w:hAnsi="Open Sans" w:cs="Open Sans"/>
          <w:b/>
          <w:bCs/>
          <w:spacing w:val="3"/>
          <w:sz w:val="20"/>
          <w:szCs w:val="20"/>
        </w:rPr>
      </w:pPr>
      <w:r w:rsidRPr="00FD6109">
        <w:rPr>
          <w:rFonts w:ascii="Open Sans" w:eastAsia="Times New Roman" w:hAnsi="Open Sans" w:cs="Open Sans"/>
          <w:b/>
          <w:bCs/>
          <w:spacing w:val="3"/>
          <w:sz w:val="20"/>
          <w:szCs w:val="20"/>
        </w:rPr>
        <w:t>If you have any additional comments or suggestions, provide them in the space below</w:t>
      </w:r>
      <w:r w:rsidR="00957C96" w:rsidRPr="00FD6109">
        <w:rPr>
          <w:rFonts w:ascii="Open Sans" w:eastAsia="Times New Roman" w:hAnsi="Open Sans" w:cs="Open Sans"/>
          <w:b/>
          <w:bCs/>
          <w:spacing w:val="3"/>
          <w:sz w:val="20"/>
          <w:szCs w:val="20"/>
        </w:rPr>
        <w:t>.</w:t>
      </w:r>
    </w:p>
    <w:tbl>
      <w:tblPr>
        <w:tblStyle w:val="TableGrid"/>
        <w:tblW w:w="9090" w:type="dxa"/>
        <w:tblInd w:w="-5" w:type="dxa"/>
        <w:tblLook w:val="04A0" w:firstRow="1" w:lastRow="0" w:firstColumn="1" w:lastColumn="0" w:noHBand="0" w:noVBand="1"/>
      </w:tblPr>
      <w:tblGrid>
        <w:gridCol w:w="9090"/>
      </w:tblGrid>
      <w:tr w:rsidR="005D607B" w:rsidRPr="00FD6109" w14:paraId="776E9EE6" w14:textId="77777777" w:rsidTr="00D60C9C">
        <w:tc>
          <w:tcPr>
            <w:tcW w:w="9090" w:type="dxa"/>
          </w:tcPr>
          <w:p w14:paraId="63EEABED" w14:textId="77777777" w:rsidR="005D607B" w:rsidRPr="00FD6109" w:rsidRDefault="00654C2F" w:rsidP="00AD0B63">
            <w:pPr>
              <w:rPr>
                <w:rFonts w:ascii="Open Sans" w:eastAsia="Times New Roman" w:hAnsi="Open Sans" w:cs="Open Sans"/>
                <w:i/>
                <w:iCs/>
                <w:spacing w:val="3"/>
                <w:sz w:val="16"/>
                <w:szCs w:val="16"/>
                <w:lang w:val="en-US"/>
              </w:rPr>
            </w:pPr>
            <w:r w:rsidRPr="00FD6109">
              <w:rPr>
                <w:rFonts w:ascii="Open Sans" w:eastAsia="Times New Roman" w:hAnsi="Open Sans" w:cs="Open Sans"/>
                <w:i/>
                <w:iCs/>
                <w:spacing w:val="3"/>
                <w:sz w:val="16"/>
                <w:szCs w:val="16"/>
                <w:lang w:val="en-US"/>
              </w:rPr>
              <w:t xml:space="preserve">Enter your </w:t>
            </w:r>
            <w:r w:rsidR="004550C5" w:rsidRPr="00FD6109">
              <w:rPr>
                <w:rFonts w:ascii="Open Sans" w:eastAsia="Times New Roman" w:hAnsi="Open Sans" w:cs="Open Sans"/>
                <w:i/>
                <w:iCs/>
                <w:spacing w:val="3"/>
                <w:sz w:val="16"/>
                <w:szCs w:val="16"/>
                <w:lang w:val="en-US"/>
              </w:rPr>
              <w:t>answer.</w:t>
            </w:r>
          </w:p>
          <w:p w14:paraId="5646852E" w14:textId="77777777" w:rsidR="005D607B" w:rsidRPr="00FD6109" w:rsidRDefault="005D607B" w:rsidP="00AD0B63">
            <w:pPr>
              <w:rPr>
                <w:rFonts w:ascii="Open Sans" w:eastAsia="Times New Roman" w:hAnsi="Open Sans" w:cs="Open Sans"/>
                <w:spacing w:val="3"/>
                <w:sz w:val="16"/>
                <w:szCs w:val="16"/>
                <w:lang w:val="en-US"/>
              </w:rPr>
            </w:pPr>
          </w:p>
          <w:p w14:paraId="6A7006A2" w14:textId="77777777" w:rsidR="005D607B" w:rsidRPr="00FD6109" w:rsidRDefault="005D607B" w:rsidP="00AD0B63">
            <w:pPr>
              <w:rPr>
                <w:rFonts w:ascii="Open Sans" w:eastAsia="Times New Roman" w:hAnsi="Open Sans" w:cs="Open Sans"/>
                <w:spacing w:val="3"/>
                <w:sz w:val="16"/>
                <w:szCs w:val="16"/>
                <w:lang w:val="en-US"/>
              </w:rPr>
            </w:pPr>
          </w:p>
          <w:p w14:paraId="66BB5548" w14:textId="77777777" w:rsidR="005D607B" w:rsidRPr="00FD6109" w:rsidRDefault="005D607B" w:rsidP="00AD0B63">
            <w:pPr>
              <w:rPr>
                <w:rFonts w:ascii="Open Sans" w:eastAsia="Times New Roman" w:hAnsi="Open Sans" w:cs="Open Sans"/>
                <w:spacing w:val="3"/>
                <w:sz w:val="16"/>
                <w:szCs w:val="16"/>
                <w:lang w:val="en-US"/>
              </w:rPr>
            </w:pPr>
          </w:p>
          <w:p w14:paraId="3BC3A298" w14:textId="77777777" w:rsidR="005D607B" w:rsidRPr="00FD6109" w:rsidRDefault="005D607B" w:rsidP="00AD0B63">
            <w:pPr>
              <w:rPr>
                <w:rFonts w:ascii="Open Sans" w:eastAsia="Times New Roman" w:hAnsi="Open Sans" w:cs="Open Sans"/>
                <w:spacing w:val="3"/>
                <w:sz w:val="16"/>
                <w:szCs w:val="16"/>
                <w:lang w:val="en-US"/>
              </w:rPr>
            </w:pPr>
          </w:p>
          <w:p w14:paraId="5B416939" w14:textId="77777777" w:rsidR="005D607B" w:rsidRPr="00FD6109" w:rsidRDefault="005D607B" w:rsidP="00AD0B63">
            <w:pPr>
              <w:rPr>
                <w:rFonts w:ascii="Open Sans" w:eastAsia="Times New Roman" w:hAnsi="Open Sans" w:cs="Open Sans"/>
                <w:spacing w:val="3"/>
                <w:sz w:val="16"/>
                <w:szCs w:val="16"/>
                <w:lang w:val="en-US"/>
              </w:rPr>
            </w:pPr>
          </w:p>
        </w:tc>
      </w:tr>
    </w:tbl>
    <w:p w14:paraId="69D2CCAC" w14:textId="77777777" w:rsidR="005D607B" w:rsidRPr="00FD6109" w:rsidRDefault="005D607B" w:rsidP="005D607B">
      <w:pPr>
        <w:jc w:val="center"/>
        <w:rPr>
          <w:rFonts w:ascii="Open Sans" w:hAnsi="Open Sans" w:cs="Open Sans"/>
          <w:sz w:val="16"/>
          <w:szCs w:val="16"/>
          <w:lang w:val="en-US"/>
        </w:rPr>
      </w:pPr>
    </w:p>
    <w:p w14:paraId="5702CAB5" w14:textId="77777777" w:rsidR="005D607B" w:rsidRPr="00FD6109" w:rsidRDefault="005D607B" w:rsidP="005D607B">
      <w:pPr>
        <w:jc w:val="center"/>
        <w:rPr>
          <w:rFonts w:ascii="Open Sans" w:hAnsi="Open Sans" w:cs="Open Sans"/>
          <w:lang w:val="en-US"/>
        </w:rPr>
      </w:pPr>
      <w:r w:rsidRPr="00FD6109">
        <w:rPr>
          <w:rFonts w:ascii="Open Sans" w:hAnsi="Open Sans" w:cs="Open Sans"/>
          <w:lang w:val="en-US"/>
        </w:rPr>
        <w:t>Thank you for completing the survey!</w:t>
      </w:r>
    </w:p>
    <w:sectPr w:rsidR="005D607B" w:rsidRPr="00FD6109" w:rsidSect="00191C4F">
      <w:pgSz w:w="11906" w:h="16838"/>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6DEDB" w14:textId="77777777" w:rsidR="00187944" w:rsidRDefault="00187944" w:rsidP="005D607B">
      <w:pPr>
        <w:spacing w:after="0" w:line="240" w:lineRule="auto"/>
      </w:pPr>
      <w:r>
        <w:separator/>
      </w:r>
    </w:p>
  </w:endnote>
  <w:endnote w:type="continuationSeparator" w:id="0">
    <w:p w14:paraId="522439E7" w14:textId="77777777" w:rsidR="00187944" w:rsidRDefault="00187944" w:rsidP="005D6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DF091" w14:textId="77777777" w:rsidR="00187944" w:rsidRDefault="00187944" w:rsidP="005D607B">
      <w:pPr>
        <w:spacing w:after="0" w:line="240" w:lineRule="auto"/>
      </w:pPr>
      <w:r>
        <w:separator/>
      </w:r>
    </w:p>
  </w:footnote>
  <w:footnote w:type="continuationSeparator" w:id="0">
    <w:p w14:paraId="245E6306" w14:textId="77777777" w:rsidR="00187944" w:rsidRDefault="00187944" w:rsidP="005D6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532F"/>
    <w:multiLevelType w:val="hybridMultilevel"/>
    <w:tmpl w:val="FAA414F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FE8625D"/>
    <w:multiLevelType w:val="hybridMultilevel"/>
    <w:tmpl w:val="BB5664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1870C93"/>
    <w:multiLevelType w:val="hybridMultilevel"/>
    <w:tmpl w:val="D9A65666"/>
    <w:lvl w:ilvl="0" w:tplc="20000003">
      <w:start w:val="1"/>
      <w:numFmt w:val="bullet"/>
      <w:lvlText w:val="o"/>
      <w:lvlJc w:val="left"/>
      <w:pPr>
        <w:ind w:left="720" w:hanging="360"/>
      </w:pPr>
      <w:rPr>
        <w:rFonts w:ascii="Courier New" w:hAnsi="Courier New" w:cs="Courier New"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2E175C8"/>
    <w:multiLevelType w:val="hybridMultilevel"/>
    <w:tmpl w:val="829E823C"/>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148C007D"/>
    <w:multiLevelType w:val="hybridMultilevel"/>
    <w:tmpl w:val="E00A6E94"/>
    <w:lvl w:ilvl="0" w:tplc="D8829D4C">
      <w:start w:val="1"/>
      <w:numFmt w:val="bullet"/>
      <w:lvlText w:val="o"/>
      <w:lvlJc w:val="left"/>
      <w:pPr>
        <w:ind w:left="720" w:hanging="360"/>
      </w:pPr>
      <w:rPr>
        <w:rFonts w:ascii="Courier New" w:hAnsi="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C3D0167"/>
    <w:multiLevelType w:val="hybridMultilevel"/>
    <w:tmpl w:val="FB266C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E4037EC"/>
    <w:multiLevelType w:val="hybridMultilevel"/>
    <w:tmpl w:val="0A5CABA4"/>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1FFB0931"/>
    <w:multiLevelType w:val="hybridMultilevel"/>
    <w:tmpl w:val="BCAA7A7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0D7063E"/>
    <w:multiLevelType w:val="hybridMultilevel"/>
    <w:tmpl w:val="6BC832A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70D45AE"/>
    <w:multiLevelType w:val="hybridMultilevel"/>
    <w:tmpl w:val="F1F83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5C4010"/>
    <w:multiLevelType w:val="hybridMultilevel"/>
    <w:tmpl w:val="D1261B8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2B4248E4"/>
    <w:multiLevelType w:val="hybridMultilevel"/>
    <w:tmpl w:val="4B06BC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00C7189"/>
    <w:multiLevelType w:val="hybridMultilevel"/>
    <w:tmpl w:val="EDBA9EA8"/>
    <w:lvl w:ilvl="0" w:tplc="20000003">
      <w:start w:val="1"/>
      <w:numFmt w:val="bullet"/>
      <w:lvlText w:val="o"/>
      <w:lvlJc w:val="left"/>
      <w:pPr>
        <w:ind w:left="720" w:hanging="360"/>
      </w:pPr>
      <w:rPr>
        <w:rFonts w:ascii="Courier New" w:hAnsi="Courier New" w:cs="Courier New"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1827DE1"/>
    <w:multiLevelType w:val="hybridMultilevel"/>
    <w:tmpl w:val="011CD7C0"/>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15:restartNumberingAfterBreak="0">
    <w:nsid w:val="36AF1424"/>
    <w:multiLevelType w:val="hybridMultilevel"/>
    <w:tmpl w:val="D054B8C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A131FAA"/>
    <w:multiLevelType w:val="hybridMultilevel"/>
    <w:tmpl w:val="D1903B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A15016B"/>
    <w:multiLevelType w:val="hybridMultilevel"/>
    <w:tmpl w:val="D39E031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3C8738D8"/>
    <w:multiLevelType w:val="hybridMultilevel"/>
    <w:tmpl w:val="0D143D70"/>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 w15:restartNumberingAfterBreak="0">
    <w:nsid w:val="3EA04AC5"/>
    <w:multiLevelType w:val="hybridMultilevel"/>
    <w:tmpl w:val="6B922B48"/>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40FE0459"/>
    <w:multiLevelType w:val="hybridMultilevel"/>
    <w:tmpl w:val="8FF66B64"/>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41B02E44"/>
    <w:multiLevelType w:val="hybridMultilevel"/>
    <w:tmpl w:val="AC107016"/>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1" w15:restartNumberingAfterBreak="0">
    <w:nsid w:val="4E474ECC"/>
    <w:multiLevelType w:val="hybridMultilevel"/>
    <w:tmpl w:val="3D843A9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4B32B83"/>
    <w:multiLevelType w:val="hybridMultilevel"/>
    <w:tmpl w:val="ECB0D68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59FB44C1"/>
    <w:multiLevelType w:val="hybridMultilevel"/>
    <w:tmpl w:val="0A92C3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8ABA9D30">
      <w:numFmt w:val="bullet"/>
      <w:lvlText w:val="-"/>
      <w:lvlJc w:val="left"/>
      <w:pPr>
        <w:ind w:left="2880" w:hanging="360"/>
      </w:pPr>
      <w:rPr>
        <w:rFonts w:ascii="Calibri" w:eastAsia="Times New Roman"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658E0"/>
    <w:multiLevelType w:val="hybridMultilevel"/>
    <w:tmpl w:val="CF64DE00"/>
    <w:lvl w:ilvl="0" w:tplc="1FCC18F6">
      <w:start w:val="1"/>
      <w:numFmt w:val="decimal"/>
      <w:lvlText w:val="%1."/>
      <w:lvlJc w:val="left"/>
      <w:pPr>
        <w:ind w:left="720" w:hanging="360"/>
      </w:pPr>
      <w:rPr>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BBB552C"/>
    <w:multiLevelType w:val="hybridMultilevel"/>
    <w:tmpl w:val="6B5401E0"/>
    <w:lvl w:ilvl="0" w:tplc="D8829D4C">
      <w:start w:val="1"/>
      <w:numFmt w:val="bullet"/>
      <w:lvlText w:val="o"/>
      <w:lvlJc w:val="left"/>
      <w:pPr>
        <w:ind w:left="720" w:hanging="360"/>
      </w:pPr>
      <w:rPr>
        <w:rFonts w:ascii="Courier New" w:hAnsi="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D8829D4C">
      <w:start w:val="1"/>
      <w:numFmt w:val="bullet"/>
      <w:lvlText w:val="o"/>
      <w:lvlJc w:val="left"/>
      <w:pPr>
        <w:ind w:left="2880" w:hanging="360"/>
      </w:pPr>
      <w:rPr>
        <w:rFonts w:ascii="Courier New" w:hAnsi="Courier New"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F057DED"/>
    <w:multiLevelType w:val="hybridMultilevel"/>
    <w:tmpl w:val="CF64DE00"/>
    <w:lvl w:ilvl="0" w:tplc="1FCC18F6">
      <w:start w:val="1"/>
      <w:numFmt w:val="decimal"/>
      <w:lvlText w:val="%1."/>
      <w:lvlJc w:val="left"/>
      <w:pPr>
        <w:ind w:left="1440" w:hanging="360"/>
      </w:pPr>
      <w:rPr>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0031EB7"/>
    <w:multiLevelType w:val="hybridMultilevel"/>
    <w:tmpl w:val="F29E3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1E3957"/>
    <w:multiLevelType w:val="hybridMultilevel"/>
    <w:tmpl w:val="FBBABB5E"/>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9" w15:restartNumberingAfterBreak="0">
    <w:nsid w:val="60237CA8"/>
    <w:multiLevelType w:val="hybridMultilevel"/>
    <w:tmpl w:val="08DE88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08A53E4"/>
    <w:multiLevelType w:val="hybridMultilevel"/>
    <w:tmpl w:val="6980DB64"/>
    <w:lvl w:ilvl="0" w:tplc="D8829D4C">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246EE800">
      <w:numFmt w:val="bullet"/>
      <w:lvlText w:val="•"/>
      <w:lvlJc w:val="left"/>
      <w:pPr>
        <w:ind w:left="2880" w:hanging="360"/>
      </w:pPr>
      <w:rPr>
        <w:rFonts w:ascii="Calibri" w:eastAsiaTheme="minorHAnsi" w:hAnsi="Calibri" w:cs="Time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EB4713"/>
    <w:multiLevelType w:val="hybridMultilevel"/>
    <w:tmpl w:val="CCB6EB6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5930219"/>
    <w:multiLevelType w:val="hybridMultilevel"/>
    <w:tmpl w:val="7F86D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70713"/>
    <w:multiLevelType w:val="hybridMultilevel"/>
    <w:tmpl w:val="14045172"/>
    <w:lvl w:ilvl="0" w:tplc="D8829D4C">
      <w:start w:val="1"/>
      <w:numFmt w:val="bullet"/>
      <w:lvlText w:val="o"/>
      <w:lvlJc w:val="left"/>
      <w:pPr>
        <w:ind w:left="1440" w:hanging="360"/>
      </w:pPr>
      <w:rPr>
        <w:rFonts w:ascii="Courier New" w:hAnsi="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4" w15:restartNumberingAfterBreak="0">
    <w:nsid w:val="6CB475BD"/>
    <w:multiLevelType w:val="hybridMultilevel"/>
    <w:tmpl w:val="3CD4E6D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718C4AF6"/>
    <w:multiLevelType w:val="hybridMultilevel"/>
    <w:tmpl w:val="C0226FB2"/>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6" w15:restartNumberingAfterBreak="0">
    <w:nsid w:val="756035DB"/>
    <w:multiLevelType w:val="hybridMultilevel"/>
    <w:tmpl w:val="75F225DA"/>
    <w:lvl w:ilvl="0" w:tplc="0409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8BD4945"/>
    <w:multiLevelType w:val="hybridMultilevel"/>
    <w:tmpl w:val="4D8C8A36"/>
    <w:lvl w:ilvl="0" w:tplc="D8829D4C">
      <w:start w:val="1"/>
      <w:numFmt w:val="bullet"/>
      <w:lvlText w:val="o"/>
      <w:lvlJc w:val="left"/>
      <w:pPr>
        <w:ind w:left="720" w:hanging="360"/>
      </w:pPr>
      <w:rPr>
        <w:rFonts w:ascii="Courier New" w:hAnsi="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9603461"/>
    <w:multiLevelType w:val="hybridMultilevel"/>
    <w:tmpl w:val="6AB89286"/>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9" w15:restartNumberingAfterBreak="0">
    <w:nsid w:val="79F7498C"/>
    <w:multiLevelType w:val="hybridMultilevel"/>
    <w:tmpl w:val="90F46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30"/>
  </w:num>
  <w:num w:numId="3">
    <w:abstractNumId w:val="6"/>
  </w:num>
  <w:num w:numId="4">
    <w:abstractNumId w:val="36"/>
  </w:num>
  <w:num w:numId="5">
    <w:abstractNumId w:val="9"/>
  </w:num>
  <w:num w:numId="6">
    <w:abstractNumId w:val="27"/>
  </w:num>
  <w:num w:numId="7">
    <w:abstractNumId w:val="26"/>
  </w:num>
  <w:num w:numId="8">
    <w:abstractNumId w:val="18"/>
  </w:num>
  <w:num w:numId="9">
    <w:abstractNumId w:val="2"/>
  </w:num>
  <w:num w:numId="10">
    <w:abstractNumId w:val="12"/>
  </w:num>
  <w:num w:numId="11">
    <w:abstractNumId w:val="16"/>
  </w:num>
  <w:num w:numId="12">
    <w:abstractNumId w:val="34"/>
  </w:num>
  <w:num w:numId="13">
    <w:abstractNumId w:val="35"/>
  </w:num>
  <w:num w:numId="14">
    <w:abstractNumId w:val="13"/>
  </w:num>
  <w:num w:numId="15">
    <w:abstractNumId w:val="28"/>
  </w:num>
  <w:num w:numId="16">
    <w:abstractNumId w:val="38"/>
  </w:num>
  <w:num w:numId="17">
    <w:abstractNumId w:val="17"/>
  </w:num>
  <w:num w:numId="18">
    <w:abstractNumId w:val="3"/>
  </w:num>
  <w:num w:numId="19">
    <w:abstractNumId w:val="14"/>
  </w:num>
  <w:num w:numId="20">
    <w:abstractNumId w:val="21"/>
  </w:num>
  <w:num w:numId="21">
    <w:abstractNumId w:val="7"/>
  </w:num>
  <w:num w:numId="22">
    <w:abstractNumId w:val="33"/>
  </w:num>
  <w:num w:numId="23">
    <w:abstractNumId w:val="25"/>
  </w:num>
  <w:num w:numId="24">
    <w:abstractNumId w:val="37"/>
  </w:num>
  <w:num w:numId="25">
    <w:abstractNumId w:val="4"/>
  </w:num>
  <w:num w:numId="26">
    <w:abstractNumId w:val="20"/>
  </w:num>
  <w:num w:numId="27">
    <w:abstractNumId w:val="10"/>
  </w:num>
  <w:num w:numId="28">
    <w:abstractNumId w:val="19"/>
  </w:num>
  <w:num w:numId="29">
    <w:abstractNumId w:val="0"/>
  </w:num>
  <w:num w:numId="30">
    <w:abstractNumId w:val="8"/>
  </w:num>
  <w:num w:numId="31">
    <w:abstractNumId w:val="39"/>
  </w:num>
  <w:num w:numId="32">
    <w:abstractNumId w:val="31"/>
  </w:num>
  <w:num w:numId="33">
    <w:abstractNumId w:val="5"/>
  </w:num>
  <w:num w:numId="34">
    <w:abstractNumId w:val="1"/>
  </w:num>
  <w:num w:numId="35">
    <w:abstractNumId w:val="29"/>
  </w:num>
  <w:num w:numId="36">
    <w:abstractNumId w:val="11"/>
  </w:num>
  <w:num w:numId="37">
    <w:abstractNumId w:val="15"/>
  </w:num>
  <w:num w:numId="38">
    <w:abstractNumId w:val="22"/>
  </w:num>
  <w:num w:numId="39">
    <w:abstractNumId w:val="24"/>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MzU2MzEwNTeyNLFU0lEKTi0uzszPAymwrAUAdX7cSSwAAAA="/>
  </w:docVars>
  <w:rsids>
    <w:rsidRoot w:val="005D607B"/>
    <w:rsid w:val="00002477"/>
    <w:rsid w:val="000300C2"/>
    <w:rsid w:val="00052023"/>
    <w:rsid w:val="00057D38"/>
    <w:rsid w:val="000655C6"/>
    <w:rsid w:val="000906AA"/>
    <w:rsid w:val="000941DE"/>
    <w:rsid w:val="000963CB"/>
    <w:rsid w:val="000B368A"/>
    <w:rsid w:val="000C55E7"/>
    <w:rsid w:val="00103E9E"/>
    <w:rsid w:val="001128C2"/>
    <w:rsid w:val="001168B1"/>
    <w:rsid w:val="001302B9"/>
    <w:rsid w:val="00165BA5"/>
    <w:rsid w:val="001807B9"/>
    <w:rsid w:val="00185F26"/>
    <w:rsid w:val="00187944"/>
    <w:rsid w:val="00191C4F"/>
    <w:rsid w:val="001B263C"/>
    <w:rsid w:val="001B4C39"/>
    <w:rsid w:val="001C6401"/>
    <w:rsid w:val="001E2899"/>
    <w:rsid w:val="001F10E2"/>
    <w:rsid w:val="001F6BFB"/>
    <w:rsid w:val="001F745E"/>
    <w:rsid w:val="00221DFD"/>
    <w:rsid w:val="00236BB4"/>
    <w:rsid w:val="00271A0C"/>
    <w:rsid w:val="00271BE0"/>
    <w:rsid w:val="00272068"/>
    <w:rsid w:val="00273E51"/>
    <w:rsid w:val="00294ABA"/>
    <w:rsid w:val="00295B36"/>
    <w:rsid w:val="002964B6"/>
    <w:rsid w:val="002973C6"/>
    <w:rsid w:val="002A3515"/>
    <w:rsid w:val="002D73B8"/>
    <w:rsid w:val="002D77BB"/>
    <w:rsid w:val="002E2171"/>
    <w:rsid w:val="00347A43"/>
    <w:rsid w:val="00355D6E"/>
    <w:rsid w:val="00366B3F"/>
    <w:rsid w:val="00367C4B"/>
    <w:rsid w:val="00383FC6"/>
    <w:rsid w:val="003A1D1B"/>
    <w:rsid w:val="003B6C61"/>
    <w:rsid w:val="003F63E9"/>
    <w:rsid w:val="00403048"/>
    <w:rsid w:val="00404D8D"/>
    <w:rsid w:val="00405164"/>
    <w:rsid w:val="004178EE"/>
    <w:rsid w:val="00417FC9"/>
    <w:rsid w:val="0042494A"/>
    <w:rsid w:val="0044733C"/>
    <w:rsid w:val="004550C5"/>
    <w:rsid w:val="00463BA7"/>
    <w:rsid w:val="00475F10"/>
    <w:rsid w:val="00490D48"/>
    <w:rsid w:val="004A24B5"/>
    <w:rsid w:val="004A7B79"/>
    <w:rsid w:val="004C51FA"/>
    <w:rsid w:val="004D0697"/>
    <w:rsid w:val="004D17CB"/>
    <w:rsid w:val="004D3552"/>
    <w:rsid w:val="004D5356"/>
    <w:rsid w:val="004E00F4"/>
    <w:rsid w:val="004E510F"/>
    <w:rsid w:val="0055014F"/>
    <w:rsid w:val="00553720"/>
    <w:rsid w:val="00555DF7"/>
    <w:rsid w:val="00585D93"/>
    <w:rsid w:val="00585ECE"/>
    <w:rsid w:val="00593F56"/>
    <w:rsid w:val="005A46E9"/>
    <w:rsid w:val="005A78AA"/>
    <w:rsid w:val="005B61CC"/>
    <w:rsid w:val="005D353D"/>
    <w:rsid w:val="005D5665"/>
    <w:rsid w:val="005D607B"/>
    <w:rsid w:val="006128FD"/>
    <w:rsid w:val="0062137C"/>
    <w:rsid w:val="00653530"/>
    <w:rsid w:val="00653CB1"/>
    <w:rsid w:val="00654C2F"/>
    <w:rsid w:val="006560D9"/>
    <w:rsid w:val="00660988"/>
    <w:rsid w:val="00675BC7"/>
    <w:rsid w:val="00681D6E"/>
    <w:rsid w:val="006927F6"/>
    <w:rsid w:val="00695B35"/>
    <w:rsid w:val="006B1D7E"/>
    <w:rsid w:val="006B2EF5"/>
    <w:rsid w:val="006B527D"/>
    <w:rsid w:val="006B5614"/>
    <w:rsid w:val="00711508"/>
    <w:rsid w:val="00713D7A"/>
    <w:rsid w:val="00722ADC"/>
    <w:rsid w:val="00722BA7"/>
    <w:rsid w:val="0072437F"/>
    <w:rsid w:val="007309F4"/>
    <w:rsid w:val="007453C1"/>
    <w:rsid w:val="00771817"/>
    <w:rsid w:val="007851AB"/>
    <w:rsid w:val="00797A78"/>
    <w:rsid w:val="007A0CA4"/>
    <w:rsid w:val="007C6ABD"/>
    <w:rsid w:val="007C7960"/>
    <w:rsid w:val="007D1567"/>
    <w:rsid w:val="007D3302"/>
    <w:rsid w:val="007D3594"/>
    <w:rsid w:val="007D5F09"/>
    <w:rsid w:val="007E2849"/>
    <w:rsid w:val="007E3B4D"/>
    <w:rsid w:val="008131B1"/>
    <w:rsid w:val="00813B57"/>
    <w:rsid w:val="00814B03"/>
    <w:rsid w:val="008157C0"/>
    <w:rsid w:val="008169B7"/>
    <w:rsid w:val="008169F1"/>
    <w:rsid w:val="00822BBE"/>
    <w:rsid w:val="0083386B"/>
    <w:rsid w:val="00833ED2"/>
    <w:rsid w:val="00841593"/>
    <w:rsid w:val="00847D3B"/>
    <w:rsid w:val="008500E8"/>
    <w:rsid w:val="00860CCA"/>
    <w:rsid w:val="008742C2"/>
    <w:rsid w:val="008811F4"/>
    <w:rsid w:val="00881D0B"/>
    <w:rsid w:val="00887B1C"/>
    <w:rsid w:val="00891DEC"/>
    <w:rsid w:val="008946C7"/>
    <w:rsid w:val="008B0FB9"/>
    <w:rsid w:val="008B71FB"/>
    <w:rsid w:val="008C52A5"/>
    <w:rsid w:val="008C75BE"/>
    <w:rsid w:val="008D57B6"/>
    <w:rsid w:val="008F75DE"/>
    <w:rsid w:val="00911956"/>
    <w:rsid w:val="00937227"/>
    <w:rsid w:val="00940365"/>
    <w:rsid w:val="009410A4"/>
    <w:rsid w:val="0095132A"/>
    <w:rsid w:val="00951469"/>
    <w:rsid w:val="00957C96"/>
    <w:rsid w:val="0097489B"/>
    <w:rsid w:val="00980C92"/>
    <w:rsid w:val="00984F8A"/>
    <w:rsid w:val="00985E21"/>
    <w:rsid w:val="00994DD3"/>
    <w:rsid w:val="009B1698"/>
    <w:rsid w:val="009B4544"/>
    <w:rsid w:val="009B7A9A"/>
    <w:rsid w:val="009C5A97"/>
    <w:rsid w:val="009D044E"/>
    <w:rsid w:val="009E1017"/>
    <w:rsid w:val="00A156E1"/>
    <w:rsid w:val="00A1614C"/>
    <w:rsid w:val="00A426ED"/>
    <w:rsid w:val="00A539E7"/>
    <w:rsid w:val="00A56CC5"/>
    <w:rsid w:val="00A700E4"/>
    <w:rsid w:val="00A80F47"/>
    <w:rsid w:val="00A900F4"/>
    <w:rsid w:val="00AA3218"/>
    <w:rsid w:val="00AA4CC0"/>
    <w:rsid w:val="00AD0EF8"/>
    <w:rsid w:val="00AD4D55"/>
    <w:rsid w:val="00AD6327"/>
    <w:rsid w:val="00AF0432"/>
    <w:rsid w:val="00AF48BF"/>
    <w:rsid w:val="00AF7C58"/>
    <w:rsid w:val="00B02BDE"/>
    <w:rsid w:val="00B13DB3"/>
    <w:rsid w:val="00B174DB"/>
    <w:rsid w:val="00B3283A"/>
    <w:rsid w:val="00B439B5"/>
    <w:rsid w:val="00B471FE"/>
    <w:rsid w:val="00B47774"/>
    <w:rsid w:val="00B52FA5"/>
    <w:rsid w:val="00B66184"/>
    <w:rsid w:val="00B66E06"/>
    <w:rsid w:val="00C11094"/>
    <w:rsid w:val="00C1414B"/>
    <w:rsid w:val="00C21579"/>
    <w:rsid w:val="00C26AA1"/>
    <w:rsid w:val="00C36FD0"/>
    <w:rsid w:val="00C44306"/>
    <w:rsid w:val="00C51B46"/>
    <w:rsid w:val="00C56994"/>
    <w:rsid w:val="00C707AA"/>
    <w:rsid w:val="00C8193D"/>
    <w:rsid w:val="00C86ED2"/>
    <w:rsid w:val="00CA6456"/>
    <w:rsid w:val="00CC30D2"/>
    <w:rsid w:val="00CE7B89"/>
    <w:rsid w:val="00CF6450"/>
    <w:rsid w:val="00CF6778"/>
    <w:rsid w:val="00D01639"/>
    <w:rsid w:val="00D068DB"/>
    <w:rsid w:val="00D3257B"/>
    <w:rsid w:val="00D60C9C"/>
    <w:rsid w:val="00D84A20"/>
    <w:rsid w:val="00DD50E2"/>
    <w:rsid w:val="00DE7849"/>
    <w:rsid w:val="00DF2DD7"/>
    <w:rsid w:val="00E05AE9"/>
    <w:rsid w:val="00E53A11"/>
    <w:rsid w:val="00E829AF"/>
    <w:rsid w:val="00E849BD"/>
    <w:rsid w:val="00E86B47"/>
    <w:rsid w:val="00E91E7E"/>
    <w:rsid w:val="00EB5109"/>
    <w:rsid w:val="00EB6004"/>
    <w:rsid w:val="00EC2CB6"/>
    <w:rsid w:val="00ED692F"/>
    <w:rsid w:val="00EE667F"/>
    <w:rsid w:val="00EF13E0"/>
    <w:rsid w:val="00F00DF2"/>
    <w:rsid w:val="00F13181"/>
    <w:rsid w:val="00F2230D"/>
    <w:rsid w:val="00F25A3B"/>
    <w:rsid w:val="00F625AD"/>
    <w:rsid w:val="00F7553E"/>
    <w:rsid w:val="00F773C6"/>
    <w:rsid w:val="00F805DE"/>
    <w:rsid w:val="00F83051"/>
    <w:rsid w:val="00F912B0"/>
    <w:rsid w:val="00FA146F"/>
    <w:rsid w:val="00FA39B9"/>
    <w:rsid w:val="00FB06A3"/>
    <w:rsid w:val="00FB2EC1"/>
    <w:rsid w:val="00FB4E3F"/>
    <w:rsid w:val="00FB6B45"/>
    <w:rsid w:val="00FC6840"/>
    <w:rsid w:val="00FD524C"/>
    <w:rsid w:val="00FD6109"/>
    <w:rsid w:val="00FE00EC"/>
    <w:rsid w:val="00FE13DE"/>
    <w:rsid w:val="00FE1A32"/>
    <w:rsid w:val="00FE26F0"/>
    <w:rsid w:val="00FE2EE0"/>
    <w:rsid w:val="00FF0A9D"/>
    <w:rsid w:val="00FF3E74"/>
    <w:rsid w:val="00FF50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DDAB"/>
  <w15:chartTrackingRefBased/>
  <w15:docId w15:val="{23C2A108-E210-4577-A8B3-D041CD83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817"/>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2,MAIN CONTENT,titulo 3,Bullets,Párrafo de lista1"/>
    <w:basedOn w:val="Normal"/>
    <w:uiPriority w:val="34"/>
    <w:qFormat/>
    <w:rsid w:val="005D607B"/>
    <w:pPr>
      <w:ind w:left="720"/>
      <w:contextualSpacing/>
    </w:pPr>
    <w:rPr>
      <w:lang w:val="en-US"/>
    </w:rPr>
  </w:style>
  <w:style w:type="character" w:styleId="Hyperlink">
    <w:name w:val="Hyperlink"/>
    <w:basedOn w:val="DefaultParagraphFont"/>
    <w:uiPriority w:val="99"/>
    <w:unhideWhenUsed/>
    <w:rsid w:val="005D607B"/>
    <w:rPr>
      <w:color w:val="0563C1" w:themeColor="hyperlink"/>
      <w:u w:val="single"/>
    </w:rPr>
  </w:style>
  <w:style w:type="paragraph" w:styleId="CommentText">
    <w:name w:val="annotation text"/>
    <w:basedOn w:val="Normal"/>
    <w:link w:val="CommentTextChar"/>
    <w:uiPriority w:val="99"/>
    <w:unhideWhenUsed/>
    <w:rsid w:val="005D607B"/>
    <w:pPr>
      <w:spacing w:line="240" w:lineRule="auto"/>
    </w:pPr>
    <w:rPr>
      <w:sz w:val="20"/>
      <w:szCs w:val="20"/>
      <w:lang w:val="en-GB"/>
    </w:rPr>
  </w:style>
  <w:style w:type="character" w:customStyle="1" w:styleId="CommentTextChar">
    <w:name w:val="Comment Text Char"/>
    <w:basedOn w:val="DefaultParagraphFont"/>
    <w:link w:val="CommentText"/>
    <w:uiPriority w:val="99"/>
    <w:rsid w:val="005D607B"/>
    <w:rPr>
      <w:sz w:val="20"/>
      <w:szCs w:val="20"/>
      <w:lang w:val="en-GB"/>
    </w:rPr>
  </w:style>
  <w:style w:type="character" w:styleId="CommentReference">
    <w:name w:val="annotation reference"/>
    <w:basedOn w:val="DefaultParagraphFont"/>
    <w:uiPriority w:val="99"/>
    <w:semiHidden/>
    <w:unhideWhenUsed/>
    <w:rsid w:val="005D607B"/>
    <w:rPr>
      <w:sz w:val="16"/>
      <w:szCs w:val="16"/>
    </w:rPr>
  </w:style>
  <w:style w:type="paragraph" w:styleId="EndnoteText">
    <w:name w:val="endnote text"/>
    <w:basedOn w:val="Normal"/>
    <w:link w:val="EndnoteTextChar"/>
    <w:uiPriority w:val="99"/>
    <w:semiHidden/>
    <w:unhideWhenUsed/>
    <w:rsid w:val="005D607B"/>
    <w:pPr>
      <w:spacing w:after="0" w:line="240" w:lineRule="auto"/>
    </w:pPr>
    <w:rPr>
      <w:rFonts w:eastAsiaTheme="minorEastAsia"/>
      <w:sz w:val="20"/>
      <w:szCs w:val="20"/>
      <w:lang w:val="en-US"/>
    </w:rPr>
  </w:style>
  <w:style w:type="character" w:customStyle="1" w:styleId="EndnoteTextChar">
    <w:name w:val="Endnote Text Char"/>
    <w:basedOn w:val="DefaultParagraphFont"/>
    <w:link w:val="EndnoteText"/>
    <w:uiPriority w:val="99"/>
    <w:semiHidden/>
    <w:rsid w:val="005D607B"/>
    <w:rPr>
      <w:rFonts w:eastAsiaTheme="minorEastAsia"/>
      <w:sz w:val="20"/>
      <w:szCs w:val="20"/>
      <w:lang w:val="en-US"/>
    </w:rPr>
  </w:style>
  <w:style w:type="character" w:styleId="EndnoteReference">
    <w:name w:val="endnote reference"/>
    <w:basedOn w:val="DefaultParagraphFont"/>
    <w:uiPriority w:val="99"/>
    <w:semiHidden/>
    <w:unhideWhenUsed/>
    <w:rsid w:val="005D607B"/>
    <w:rPr>
      <w:vertAlign w:val="superscript"/>
    </w:rPr>
  </w:style>
  <w:style w:type="table" w:styleId="TableGrid">
    <w:name w:val="Table Grid"/>
    <w:basedOn w:val="TableNormal"/>
    <w:uiPriority w:val="39"/>
    <w:rsid w:val="005D607B"/>
    <w:pPr>
      <w:spacing w:after="0" w:line="240" w:lineRule="auto"/>
    </w:pPr>
    <w:rPr>
      <w:rFonts w:eastAsiaTheme="minorEastAsia"/>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D607B"/>
    <w:rPr>
      <w:color w:val="605E5C"/>
      <w:shd w:val="clear" w:color="auto" w:fill="E1DFDD"/>
    </w:rPr>
  </w:style>
  <w:style w:type="paragraph" w:styleId="BalloonText">
    <w:name w:val="Balloon Text"/>
    <w:basedOn w:val="Normal"/>
    <w:link w:val="BalloonTextChar"/>
    <w:uiPriority w:val="99"/>
    <w:semiHidden/>
    <w:unhideWhenUsed/>
    <w:rsid w:val="004D535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5356"/>
    <w:rPr>
      <w:rFonts w:ascii="Times New Roman" w:hAnsi="Times New Roman" w:cs="Times New Roman"/>
      <w:sz w:val="18"/>
      <w:szCs w:val="18"/>
      <w:lang w:val="fr-BE"/>
    </w:rPr>
  </w:style>
  <w:style w:type="paragraph" w:styleId="Revision">
    <w:name w:val="Revision"/>
    <w:hidden/>
    <w:uiPriority w:val="99"/>
    <w:semiHidden/>
    <w:rsid w:val="004D5356"/>
    <w:pPr>
      <w:spacing w:after="0" w:line="240" w:lineRule="auto"/>
    </w:pPr>
    <w:rPr>
      <w:lang w:val="fr-BE"/>
    </w:rPr>
  </w:style>
  <w:style w:type="paragraph" w:styleId="CommentSubject">
    <w:name w:val="annotation subject"/>
    <w:basedOn w:val="CommentText"/>
    <w:next w:val="CommentText"/>
    <w:link w:val="CommentSubjectChar"/>
    <w:uiPriority w:val="99"/>
    <w:semiHidden/>
    <w:unhideWhenUsed/>
    <w:rsid w:val="00C707AA"/>
    <w:rPr>
      <w:b/>
      <w:bCs/>
      <w:lang w:val="fr-BE"/>
    </w:rPr>
  </w:style>
  <w:style w:type="character" w:customStyle="1" w:styleId="CommentSubjectChar">
    <w:name w:val="Comment Subject Char"/>
    <w:basedOn w:val="CommentTextChar"/>
    <w:link w:val="CommentSubject"/>
    <w:uiPriority w:val="99"/>
    <w:semiHidden/>
    <w:rsid w:val="00C707AA"/>
    <w:rPr>
      <w:b/>
      <w:bCs/>
      <w:sz w:val="20"/>
      <w:szCs w:val="20"/>
      <w:lang w:val="fr-BE"/>
    </w:rPr>
  </w:style>
  <w:style w:type="paragraph" w:styleId="Header">
    <w:name w:val="header"/>
    <w:basedOn w:val="Normal"/>
    <w:link w:val="HeaderChar"/>
    <w:uiPriority w:val="99"/>
    <w:unhideWhenUsed/>
    <w:rsid w:val="00C11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094"/>
    <w:rPr>
      <w:lang w:val="fr-BE"/>
    </w:rPr>
  </w:style>
  <w:style w:type="paragraph" w:styleId="Footer">
    <w:name w:val="footer"/>
    <w:basedOn w:val="Normal"/>
    <w:link w:val="FooterChar"/>
    <w:uiPriority w:val="99"/>
    <w:unhideWhenUsed/>
    <w:rsid w:val="00C11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094"/>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21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pga/75/wp-content/uploads/sites/100/2021/04/GLG-2-pager-for-HLD-280421_final-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o.int/docs/default-source/documents/no-time-to-wait-securing-the-future-from-drug-resistant-infections-en.pdf?sfvrsn=5b424d7_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MR-Platform@fao.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antimicrobial-resistanc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9574DCA5E8CEA4E912B7198CE871E35" ma:contentTypeVersion="14" ma:contentTypeDescription="Creare un nuovo documento." ma:contentTypeScope="" ma:versionID="8c0c9d38aa1b79dae23a91c59a10ffae">
  <xsd:schema xmlns:xsd="http://www.w3.org/2001/XMLSchema" xmlns:xs="http://www.w3.org/2001/XMLSchema" xmlns:p="http://schemas.microsoft.com/office/2006/metadata/properties" xmlns:ns3="3c9ac98d-36e3-464e-9a3d-571690e2b8cf" xmlns:ns4="8c2680b1-8717-4e17-af8a-c3c5948a3503" targetNamespace="http://schemas.microsoft.com/office/2006/metadata/properties" ma:root="true" ma:fieldsID="827a78b3896d9349f3880b11af132e02" ns3:_="" ns4:_="">
    <xsd:import namespace="3c9ac98d-36e3-464e-9a3d-571690e2b8cf"/>
    <xsd:import namespace="8c2680b1-8717-4e17-af8a-c3c5948a350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ac98d-36e3-464e-9a3d-571690e2b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2680b1-8717-4e17-af8a-c3c5948a35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3C968-FA97-4FD6-AC7B-B90FFEEB476B}">
  <ds:schemaRefs>
    <ds:schemaRef ds:uri="http://schemas.microsoft.com/office/2006/metadata/properties"/>
    <ds:schemaRef ds:uri="http://purl.org/dc/terms/"/>
    <ds:schemaRef ds:uri="http://schemas.microsoft.com/office/2006/documentManagement/types"/>
    <ds:schemaRef ds:uri="8c2680b1-8717-4e17-af8a-c3c5948a3503"/>
    <ds:schemaRef ds:uri="http://purl.org/dc/elements/1.1/"/>
    <ds:schemaRef ds:uri="http://schemas.microsoft.com/office/infopath/2007/PartnerControls"/>
    <ds:schemaRef ds:uri="http://www.w3.org/XML/1998/namespace"/>
    <ds:schemaRef ds:uri="http://schemas.openxmlformats.org/package/2006/metadata/core-properties"/>
    <ds:schemaRef ds:uri="3c9ac98d-36e3-464e-9a3d-571690e2b8cf"/>
    <ds:schemaRef ds:uri="http://purl.org/dc/dcmitype/"/>
  </ds:schemaRefs>
</ds:datastoreItem>
</file>

<file path=customXml/itemProps2.xml><?xml version="1.0" encoding="utf-8"?>
<ds:datastoreItem xmlns:ds="http://schemas.openxmlformats.org/officeDocument/2006/customXml" ds:itemID="{F145359A-AFC1-434E-B7EC-DC79C7B13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ac98d-36e3-464e-9a3d-571690e2b8cf"/>
    <ds:schemaRef ds:uri="8c2680b1-8717-4e17-af8a-c3c5948a3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7CCA7-E661-47EB-9879-F4A12A94FCDE}">
  <ds:schemaRefs>
    <ds:schemaRef ds:uri="http://schemas.microsoft.com/sharepoint/v3/contenttype/forms"/>
  </ds:schemaRefs>
</ds:datastoreItem>
</file>

<file path=customXml/itemProps4.xml><?xml version="1.0" encoding="utf-8"?>
<ds:datastoreItem xmlns:ds="http://schemas.openxmlformats.org/officeDocument/2006/customXml" ds:itemID="{DFE0E261-EB68-4418-B038-F626C20A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2558</Words>
  <Characters>14585</Characters>
  <Application>Microsoft Office Word</Application>
  <DocSecurity>0</DocSecurity>
  <Lines>121</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BwatuMbuyi, Fallon (CJWZ)</dc:creator>
  <cp:keywords/>
  <dc:description/>
  <cp:lastModifiedBy>Ciarlantini, Claudia (NSAD)</cp:lastModifiedBy>
  <cp:revision>6</cp:revision>
  <dcterms:created xsi:type="dcterms:W3CDTF">2021-08-17T13:48:00Z</dcterms:created>
  <dcterms:modified xsi:type="dcterms:W3CDTF">2021-08-17T13:54:00Z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0x01010069574DCA5E8CEA4E912B7198CE871E35</vt:lpwstr>
  </property>
</Properties>
</file>