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BAC44" w14:textId="0E776BF6" w:rsidR="000D059D" w:rsidRDefault="004E6667" w:rsidP="004E6667">
      <w:pPr>
        <w:jc w:val="both"/>
        <w:rPr>
          <w:rFonts w:ascii="Times New Roman" w:hAnsi="Times New Roman" w:cs="Times New Roman"/>
          <w:b/>
          <w:sz w:val="24"/>
          <w:szCs w:val="24"/>
          <w:lang w:val="en-GB"/>
        </w:rPr>
      </w:pPr>
      <w:r w:rsidRPr="007E28BA">
        <w:rPr>
          <w:noProof/>
          <w:sz w:val="24"/>
          <w:szCs w:val="24"/>
          <w:lang w:eastAsia="pl-PL"/>
        </w:rPr>
        <w:drawing>
          <wp:inline distT="0" distB="0" distL="0" distR="0" wp14:anchorId="108968E1" wp14:editId="02892907">
            <wp:extent cx="1816100" cy="565150"/>
            <wp:effectExtent l="0" t="0" r="0" b="6350"/>
            <wp:docPr id="4" name="Picture 4" descr="C:\Users\borrelf\AppData\Local\Microsoft\Windows\Temporary Internet Files\Content.IE5\ZAB0GNF6\WHO-EN-B-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orrelf\AppData\Local\Microsoft\Windows\Temporary Internet Files\Content.IE5\ZAB0GNF6\WHO-EN-B-H[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565150"/>
                    </a:xfrm>
                    <a:prstGeom prst="rect">
                      <a:avLst/>
                    </a:prstGeom>
                    <a:noFill/>
                    <a:ln>
                      <a:noFill/>
                    </a:ln>
                  </pic:spPr>
                </pic:pic>
              </a:graphicData>
            </a:graphic>
          </wp:inline>
        </w:drawing>
      </w:r>
    </w:p>
    <w:p w14:paraId="1675881F" w14:textId="77777777" w:rsidR="004E6667" w:rsidRDefault="004E6667" w:rsidP="004E6667">
      <w:pPr>
        <w:jc w:val="both"/>
        <w:rPr>
          <w:rFonts w:ascii="Times New Roman" w:hAnsi="Times New Roman" w:cs="Times New Roman"/>
          <w:b/>
          <w:sz w:val="24"/>
          <w:szCs w:val="24"/>
          <w:lang w:val="en-GB"/>
        </w:rPr>
      </w:pPr>
    </w:p>
    <w:p w14:paraId="40FE3457" w14:textId="3C79A89E" w:rsidR="00F71B11" w:rsidRPr="00E421EC" w:rsidRDefault="00F71B11" w:rsidP="00E421EC">
      <w:pPr>
        <w:jc w:val="center"/>
        <w:rPr>
          <w:rFonts w:ascii="Times New Roman" w:hAnsi="Times New Roman" w:cs="Times New Roman"/>
          <w:b/>
          <w:sz w:val="24"/>
          <w:szCs w:val="24"/>
          <w:lang w:val="en-GB"/>
        </w:rPr>
      </w:pPr>
      <w:r w:rsidRPr="00F71B11">
        <w:rPr>
          <w:rFonts w:ascii="Times New Roman" w:hAnsi="Times New Roman" w:cs="Times New Roman"/>
          <w:b/>
          <w:sz w:val="24"/>
          <w:szCs w:val="24"/>
          <w:lang w:val="en-GB"/>
        </w:rPr>
        <w:t>Inv</w:t>
      </w:r>
      <w:r w:rsidR="00756398">
        <w:rPr>
          <w:rFonts w:ascii="Times New Roman" w:hAnsi="Times New Roman" w:cs="Times New Roman"/>
          <w:b/>
          <w:sz w:val="24"/>
          <w:szCs w:val="24"/>
          <w:lang w:val="en-GB"/>
        </w:rPr>
        <w:t>i</w:t>
      </w:r>
      <w:r w:rsidR="00E421EC">
        <w:rPr>
          <w:rFonts w:ascii="Times New Roman" w:hAnsi="Times New Roman" w:cs="Times New Roman"/>
          <w:b/>
          <w:sz w:val="24"/>
          <w:szCs w:val="24"/>
          <w:lang w:val="en-GB"/>
        </w:rPr>
        <w:t>tation to the technical meeting</w:t>
      </w:r>
      <w:r w:rsidRPr="00F71B11">
        <w:rPr>
          <w:rFonts w:ascii="Times New Roman" w:hAnsi="Times New Roman" w:cs="Times New Roman"/>
          <w:b/>
          <w:sz w:val="24"/>
          <w:szCs w:val="24"/>
          <w:lang w:val="en-GB"/>
        </w:rPr>
        <w:t xml:space="preserve"> on t</w:t>
      </w:r>
      <w:r w:rsidR="000D059D" w:rsidRPr="00F71B11">
        <w:rPr>
          <w:rFonts w:ascii="Times New Roman" w:hAnsi="Times New Roman" w:cs="Times New Roman"/>
          <w:b/>
          <w:sz w:val="24"/>
          <w:szCs w:val="24"/>
          <w:lang w:val="en-GB"/>
        </w:rPr>
        <w:t>he WHO Global Chemicals and Health Network and th</w:t>
      </w:r>
      <w:r w:rsidR="00756398">
        <w:rPr>
          <w:rFonts w:ascii="Times New Roman" w:hAnsi="Times New Roman" w:cs="Times New Roman"/>
          <w:b/>
          <w:sz w:val="24"/>
          <w:szCs w:val="24"/>
          <w:lang w:val="en-GB"/>
        </w:rPr>
        <w:t xml:space="preserve">e Sound Management of Chemicals and Waste </w:t>
      </w:r>
      <w:r w:rsidR="000D059D" w:rsidRPr="00F71B11">
        <w:rPr>
          <w:rFonts w:ascii="Times New Roman" w:hAnsi="Times New Roman" w:cs="Times New Roman"/>
          <w:b/>
          <w:sz w:val="24"/>
          <w:szCs w:val="24"/>
          <w:lang w:val="en-GB"/>
        </w:rPr>
        <w:t>Beyond 2020</w:t>
      </w:r>
      <w:r>
        <w:rPr>
          <w:rFonts w:ascii="Times New Roman" w:hAnsi="Times New Roman" w:cs="Times New Roman"/>
          <w:b/>
          <w:sz w:val="24"/>
          <w:szCs w:val="24"/>
          <w:lang w:val="en-GB"/>
        </w:rPr>
        <w:t xml:space="preserve"> hosted by World Health Organization</w:t>
      </w:r>
    </w:p>
    <w:p w14:paraId="5BE4864F" w14:textId="77777777" w:rsidR="00F71B11" w:rsidRDefault="00F71B11" w:rsidP="004E6667">
      <w:pPr>
        <w:jc w:val="both"/>
        <w:rPr>
          <w:rFonts w:ascii="Times New Roman" w:hAnsi="Times New Roman" w:cs="Times New Roman"/>
          <w:b/>
          <w:sz w:val="24"/>
          <w:szCs w:val="24"/>
          <w:lang w:val="en-GB"/>
        </w:rPr>
      </w:pPr>
    </w:p>
    <w:p w14:paraId="4B6C808D" w14:textId="57C92D87" w:rsidR="00692CC8" w:rsidRPr="005D2DA3" w:rsidRDefault="00692CC8" w:rsidP="004E6667">
      <w:pPr>
        <w:jc w:val="both"/>
        <w:rPr>
          <w:rFonts w:ascii="Times New Roman" w:hAnsi="Times New Roman" w:cs="Times New Roman"/>
          <w:b/>
          <w:sz w:val="24"/>
          <w:szCs w:val="24"/>
          <w:lang w:val="en-GB"/>
        </w:rPr>
      </w:pPr>
      <w:r w:rsidRPr="005D2DA3">
        <w:rPr>
          <w:rFonts w:ascii="Times New Roman" w:hAnsi="Times New Roman" w:cs="Times New Roman"/>
          <w:b/>
          <w:sz w:val="24"/>
          <w:szCs w:val="24"/>
          <w:lang w:val="en-GB"/>
        </w:rPr>
        <w:t>Date and time</w:t>
      </w:r>
    </w:p>
    <w:p w14:paraId="1C8C6DE0" w14:textId="2C65E1A7" w:rsidR="00692CC8" w:rsidRPr="00F71B11" w:rsidRDefault="00F71B11" w:rsidP="004E666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Tuesday </w:t>
      </w:r>
      <w:r w:rsidR="006C13C3">
        <w:rPr>
          <w:rFonts w:ascii="Times New Roman" w:hAnsi="Times New Roman" w:cs="Times New Roman"/>
          <w:sz w:val="24"/>
          <w:szCs w:val="24"/>
          <w:lang w:val="en-GB"/>
        </w:rPr>
        <w:t>19</w:t>
      </w:r>
      <w:r w:rsidR="00696652">
        <w:rPr>
          <w:rFonts w:ascii="Times New Roman" w:hAnsi="Times New Roman" w:cs="Times New Roman"/>
          <w:sz w:val="24"/>
          <w:szCs w:val="24"/>
          <w:lang w:val="en-GB"/>
        </w:rPr>
        <w:t xml:space="preserve"> </w:t>
      </w:r>
      <w:r w:rsidR="00692CC8">
        <w:rPr>
          <w:rFonts w:ascii="Times New Roman" w:hAnsi="Times New Roman" w:cs="Times New Roman"/>
          <w:sz w:val="24"/>
          <w:szCs w:val="24"/>
          <w:lang w:val="en-GB"/>
        </w:rPr>
        <w:t xml:space="preserve">October </w:t>
      </w:r>
      <w:r w:rsidR="00692CC8" w:rsidRPr="005D2DA3">
        <w:rPr>
          <w:rFonts w:ascii="Times New Roman" w:hAnsi="Times New Roman" w:cs="Times New Roman"/>
          <w:sz w:val="24"/>
          <w:szCs w:val="24"/>
          <w:lang w:val="en-GB"/>
        </w:rPr>
        <w:t>2020</w:t>
      </w:r>
      <w:r w:rsidR="00696652">
        <w:rPr>
          <w:rFonts w:ascii="Times New Roman" w:hAnsi="Times New Roman" w:cs="Times New Roman"/>
          <w:sz w:val="24"/>
          <w:szCs w:val="24"/>
          <w:lang w:val="en-GB"/>
        </w:rPr>
        <w:t>, 1</w:t>
      </w:r>
      <w:r w:rsidR="006A3346">
        <w:rPr>
          <w:rFonts w:ascii="Times New Roman" w:hAnsi="Times New Roman" w:cs="Times New Roman"/>
          <w:sz w:val="24"/>
          <w:szCs w:val="24"/>
          <w:lang w:val="en-GB"/>
        </w:rPr>
        <w:t>4</w:t>
      </w:r>
      <w:r w:rsidR="00696652">
        <w:rPr>
          <w:rFonts w:ascii="Times New Roman" w:hAnsi="Times New Roman" w:cs="Times New Roman"/>
          <w:sz w:val="24"/>
          <w:szCs w:val="24"/>
          <w:lang w:val="en-GB"/>
        </w:rPr>
        <w:t>:00</w:t>
      </w:r>
      <w:r>
        <w:rPr>
          <w:rFonts w:ascii="Times New Roman" w:hAnsi="Times New Roman" w:cs="Times New Roman"/>
          <w:sz w:val="24"/>
          <w:szCs w:val="24"/>
          <w:lang w:val="en-GB"/>
        </w:rPr>
        <w:t xml:space="preserve"> </w:t>
      </w:r>
      <w:r w:rsidRPr="00F71B11">
        <w:rPr>
          <w:rFonts w:ascii="Times New Roman" w:hAnsi="Times New Roman" w:cs="Times New Roman"/>
          <w:sz w:val="24"/>
          <w:szCs w:val="24"/>
          <w:lang w:val="en-GB"/>
        </w:rPr>
        <w:t xml:space="preserve">– 16:00 </w:t>
      </w:r>
      <w:r w:rsidR="00696652">
        <w:rPr>
          <w:rFonts w:ascii="Times New Roman" w:hAnsi="Times New Roman" w:cs="Times New Roman"/>
          <w:sz w:val="24"/>
          <w:szCs w:val="24"/>
          <w:lang w:val="en-GB"/>
        </w:rPr>
        <w:t>(</w:t>
      </w:r>
      <w:r w:rsidR="009827FC">
        <w:rPr>
          <w:rFonts w:ascii="Times New Roman" w:hAnsi="Times New Roman" w:cs="Times New Roman"/>
          <w:sz w:val="24"/>
          <w:szCs w:val="24"/>
          <w:lang w:val="en-GB"/>
        </w:rPr>
        <w:t>Geneva time</w:t>
      </w:r>
      <w:r w:rsidR="00696652">
        <w:rPr>
          <w:rFonts w:ascii="Times New Roman" w:hAnsi="Times New Roman" w:cs="Times New Roman"/>
          <w:sz w:val="24"/>
          <w:szCs w:val="24"/>
          <w:lang w:val="en-GB"/>
        </w:rPr>
        <w:t>)</w:t>
      </w:r>
      <w:r w:rsidR="009827FC">
        <w:rPr>
          <w:rFonts w:ascii="Times New Roman" w:hAnsi="Times New Roman" w:cs="Times New Roman"/>
          <w:sz w:val="24"/>
          <w:szCs w:val="24"/>
          <w:lang w:val="en-GB"/>
        </w:rPr>
        <w:t>.</w:t>
      </w:r>
    </w:p>
    <w:p w14:paraId="645BA348" w14:textId="77777777" w:rsidR="00692CC8" w:rsidRPr="005D2DA3" w:rsidRDefault="00692CC8" w:rsidP="004E6667">
      <w:pPr>
        <w:jc w:val="both"/>
        <w:rPr>
          <w:rFonts w:ascii="Times New Roman" w:hAnsi="Times New Roman" w:cs="Times New Roman"/>
          <w:b/>
          <w:sz w:val="24"/>
          <w:szCs w:val="24"/>
          <w:lang w:val="en-GB"/>
        </w:rPr>
      </w:pPr>
      <w:r w:rsidRPr="005D2DA3">
        <w:rPr>
          <w:rFonts w:ascii="Times New Roman" w:hAnsi="Times New Roman" w:cs="Times New Roman"/>
          <w:b/>
          <w:sz w:val="24"/>
          <w:szCs w:val="24"/>
          <w:lang w:val="en-GB"/>
        </w:rPr>
        <w:t>Location</w:t>
      </w:r>
    </w:p>
    <w:p w14:paraId="2A93F1A0" w14:textId="739FF599" w:rsidR="00692CC8" w:rsidRDefault="000D059D" w:rsidP="004E6667">
      <w:pPr>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186248">
        <w:rPr>
          <w:rFonts w:ascii="Times New Roman" w:hAnsi="Times New Roman" w:cs="Times New Roman"/>
          <w:sz w:val="24"/>
          <w:szCs w:val="24"/>
          <w:lang w:val="en-GB"/>
        </w:rPr>
        <w:t>eb</w:t>
      </w:r>
      <w:r>
        <w:rPr>
          <w:rFonts w:ascii="Times New Roman" w:hAnsi="Times New Roman" w:cs="Times New Roman"/>
          <w:sz w:val="24"/>
          <w:szCs w:val="24"/>
          <w:lang w:val="en-GB"/>
        </w:rPr>
        <w:t xml:space="preserve"> meeting</w:t>
      </w:r>
      <w:r w:rsidR="006C13C3">
        <w:rPr>
          <w:rFonts w:ascii="Times New Roman" w:hAnsi="Times New Roman" w:cs="Times New Roman"/>
          <w:sz w:val="24"/>
          <w:szCs w:val="24"/>
          <w:lang w:val="en-GB"/>
        </w:rPr>
        <w:t xml:space="preserve">. Link for registration: </w:t>
      </w:r>
    </w:p>
    <w:p w14:paraId="1776DA90" w14:textId="007D5269" w:rsidR="006C13C3" w:rsidRDefault="006843E4" w:rsidP="004E6667">
      <w:pPr>
        <w:jc w:val="both"/>
        <w:rPr>
          <w:rFonts w:ascii="Times New Roman" w:hAnsi="Times New Roman" w:cs="Times New Roman"/>
          <w:sz w:val="24"/>
          <w:szCs w:val="24"/>
          <w:lang w:val="en-GB"/>
        </w:rPr>
      </w:pPr>
      <w:hyperlink r:id="rId9" w:history="1">
        <w:r w:rsidR="006C13C3" w:rsidRPr="00BD0909">
          <w:rPr>
            <w:rStyle w:val="Hipercze"/>
            <w:rFonts w:ascii="Times New Roman" w:hAnsi="Times New Roman" w:cs="Times New Roman"/>
            <w:sz w:val="24"/>
            <w:szCs w:val="24"/>
            <w:lang w:val="en-GB"/>
          </w:rPr>
          <w:t>https://nih.zoomgov.com/meeting/register/vJIscOmspzwpHmypi7RfilS9dP-p-_txM5s</w:t>
        </w:r>
      </w:hyperlink>
      <w:r w:rsidR="006C13C3">
        <w:rPr>
          <w:rFonts w:ascii="Times New Roman" w:hAnsi="Times New Roman" w:cs="Times New Roman"/>
          <w:sz w:val="24"/>
          <w:szCs w:val="24"/>
          <w:lang w:val="en-GB"/>
        </w:rPr>
        <w:t xml:space="preserve"> </w:t>
      </w:r>
    </w:p>
    <w:p w14:paraId="7600D36C" w14:textId="38CFCDB9" w:rsidR="000D059D" w:rsidRDefault="000D059D" w:rsidP="004E6667">
      <w:pPr>
        <w:jc w:val="both"/>
        <w:rPr>
          <w:rFonts w:ascii="Times New Roman" w:hAnsi="Times New Roman" w:cs="Times New Roman"/>
          <w:b/>
          <w:sz w:val="24"/>
          <w:szCs w:val="24"/>
          <w:lang w:val="en-GB"/>
        </w:rPr>
      </w:pPr>
      <w:r>
        <w:rPr>
          <w:rFonts w:ascii="Times New Roman" w:hAnsi="Times New Roman" w:cs="Times New Roman"/>
          <w:b/>
          <w:sz w:val="24"/>
          <w:szCs w:val="24"/>
          <w:lang w:val="en-GB"/>
        </w:rPr>
        <w:t>Participants</w:t>
      </w:r>
    </w:p>
    <w:p w14:paraId="17141172" w14:textId="10C927C9" w:rsidR="000D059D" w:rsidRPr="000D059D" w:rsidRDefault="000D059D" w:rsidP="004E6667">
      <w:pPr>
        <w:jc w:val="both"/>
        <w:rPr>
          <w:rFonts w:ascii="Times New Roman" w:hAnsi="Times New Roman" w:cs="Times New Roman"/>
          <w:sz w:val="24"/>
          <w:szCs w:val="24"/>
          <w:lang w:val="en-GB"/>
        </w:rPr>
      </w:pPr>
      <w:r>
        <w:rPr>
          <w:rFonts w:ascii="Times New Roman" w:hAnsi="Times New Roman" w:cs="Times New Roman"/>
          <w:sz w:val="24"/>
          <w:szCs w:val="24"/>
          <w:lang w:val="en-GB"/>
        </w:rPr>
        <w:t>Ministries of Health</w:t>
      </w:r>
    </w:p>
    <w:p w14:paraId="065B57D2" w14:textId="77777777" w:rsidR="00692CC8" w:rsidRPr="005D2DA3" w:rsidRDefault="00692CC8" w:rsidP="004E6667">
      <w:pPr>
        <w:jc w:val="both"/>
        <w:rPr>
          <w:rFonts w:ascii="Times New Roman" w:hAnsi="Times New Roman" w:cs="Times New Roman"/>
          <w:b/>
          <w:sz w:val="24"/>
          <w:szCs w:val="24"/>
          <w:lang w:val="en-GB"/>
        </w:rPr>
      </w:pPr>
      <w:r w:rsidRPr="005D2DA3">
        <w:rPr>
          <w:rFonts w:ascii="Times New Roman" w:hAnsi="Times New Roman" w:cs="Times New Roman"/>
          <w:b/>
          <w:sz w:val="24"/>
          <w:szCs w:val="24"/>
          <w:lang w:val="en-GB"/>
        </w:rPr>
        <w:t>Background:</w:t>
      </w:r>
    </w:p>
    <w:p w14:paraId="775350F2" w14:textId="77777777" w:rsidR="00696652" w:rsidRDefault="003B03B4" w:rsidP="004E6667">
      <w:pPr>
        <w:pStyle w:val="NormalnyWeb"/>
        <w:spacing w:line="276" w:lineRule="auto"/>
        <w:jc w:val="both"/>
        <w:rPr>
          <w:lang w:val="en-GB"/>
        </w:rPr>
      </w:pPr>
      <w:r w:rsidRPr="003B03B4">
        <w:rPr>
          <w:lang w:val="en-GB"/>
        </w:rPr>
        <w:t>The WHO Global Chemicals and Health Network (GCHN) was established by the WHO Secretariat as called for in the WHO Chemicals Road Map. The network represents a strategic opportunity to create a nexus within the health sector, to mobilize and engage national and regional health representatives in the broader international chemicals management dialogue. The network serves as a global forum for discussion among senior-level policymakers and representatives about issues related to health and chemicals, providing a mechanism to support health sector engagement in chemicals management and for leveraging an enhanced presence by the health sector within the international discussion.</w:t>
      </w:r>
    </w:p>
    <w:p w14:paraId="7944C351" w14:textId="21A2A2FC" w:rsidR="00692CC8" w:rsidRPr="005D2DA3" w:rsidRDefault="00692CC8" w:rsidP="004E6667">
      <w:pPr>
        <w:pStyle w:val="NormalnyWeb"/>
        <w:spacing w:line="276" w:lineRule="auto"/>
        <w:jc w:val="both"/>
        <w:rPr>
          <w:lang w:val="en-GB"/>
        </w:rPr>
      </w:pPr>
      <w:r w:rsidRPr="005D2DA3">
        <w:rPr>
          <w:lang w:val="en-GB"/>
        </w:rPr>
        <w:t xml:space="preserve">The goal of the network is to facilitate implementation of the road map by promoting collaboration on common policy challenges, perspectives and priorities of health ministries in managing chemicals, especially considering the intersessional process on </w:t>
      </w:r>
      <w:r w:rsidR="005311C7">
        <w:rPr>
          <w:lang w:val="en-GB"/>
        </w:rPr>
        <w:t xml:space="preserve">the </w:t>
      </w:r>
      <w:hyperlink r:id="rId10" w:history="1">
        <w:r w:rsidRPr="005D2DA3">
          <w:rPr>
            <w:lang w:val="en-GB"/>
          </w:rPr>
          <w:t>Strategic Approach to International Chemicals Management (SAICM)</w:t>
        </w:r>
      </w:hyperlink>
      <w:r w:rsidRPr="005D2DA3">
        <w:rPr>
          <w:lang w:val="en-GB"/>
        </w:rPr>
        <w:t xml:space="preserve"> and the sound management of chemicals and waste </w:t>
      </w:r>
      <w:hyperlink r:id="rId11" w:history="1">
        <w:r w:rsidRPr="005D2DA3">
          <w:rPr>
            <w:lang w:val="en-GB"/>
          </w:rPr>
          <w:t>beyond 2020</w:t>
        </w:r>
      </w:hyperlink>
      <w:r w:rsidRPr="005D2DA3">
        <w:rPr>
          <w:lang w:val="en-GB"/>
        </w:rPr>
        <w:t xml:space="preserve"> (the intersessional process), and to facilitate continuity of contact among health ministries and with WHO.</w:t>
      </w:r>
      <w:r>
        <w:rPr>
          <w:lang w:val="en-GB"/>
        </w:rPr>
        <w:t xml:space="preserve"> From December 2019, the GCHN SharePoint site is available to its members.</w:t>
      </w:r>
    </w:p>
    <w:p w14:paraId="5E05E4D3" w14:textId="65E6D1DC" w:rsidR="009B1D82" w:rsidRDefault="00692CC8" w:rsidP="004E6667">
      <w:pPr>
        <w:jc w:val="both"/>
        <w:rPr>
          <w:rFonts w:ascii="Times New Roman" w:hAnsi="Times New Roman" w:cs="Times New Roman"/>
          <w:sz w:val="24"/>
          <w:szCs w:val="24"/>
          <w:lang w:val="en-GB"/>
        </w:rPr>
      </w:pPr>
      <w:r w:rsidRPr="00D43343">
        <w:rPr>
          <w:rFonts w:ascii="Times New Roman" w:hAnsi="Times New Roman" w:cs="Times New Roman"/>
          <w:sz w:val="24"/>
          <w:szCs w:val="24"/>
          <w:lang w:val="en-GB"/>
        </w:rPr>
        <w:t xml:space="preserve">The virtual </w:t>
      </w:r>
      <w:r w:rsidR="00A46D78">
        <w:rPr>
          <w:rFonts w:ascii="Times New Roman" w:hAnsi="Times New Roman" w:cs="Times New Roman"/>
          <w:sz w:val="24"/>
          <w:szCs w:val="24"/>
          <w:lang w:val="en-GB"/>
        </w:rPr>
        <w:t>meeting</w:t>
      </w:r>
      <w:r w:rsidRPr="00D43343">
        <w:rPr>
          <w:rFonts w:ascii="Times New Roman" w:hAnsi="Times New Roman" w:cs="Times New Roman"/>
          <w:sz w:val="24"/>
          <w:szCs w:val="24"/>
          <w:lang w:val="en-GB"/>
        </w:rPr>
        <w:t xml:space="preserve"> aim</w:t>
      </w:r>
      <w:r w:rsidR="00A46D78">
        <w:rPr>
          <w:rFonts w:ascii="Times New Roman" w:hAnsi="Times New Roman" w:cs="Times New Roman"/>
          <w:sz w:val="24"/>
          <w:szCs w:val="24"/>
          <w:lang w:val="en-GB"/>
        </w:rPr>
        <w:t>s</w:t>
      </w:r>
      <w:r w:rsidRPr="00D43343">
        <w:rPr>
          <w:rFonts w:ascii="Times New Roman" w:hAnsi="Times New Roman" w:cs="Times New Roman"/>
          <w:sz w:val="24"/>
          <w:szCs w:val="24"/>
          <w:lang w:val="en-GB"/>
        </w:rPr>
        <w:t xml:space="preserve"> </w:t>
      </w:r>
      <w:r w:rsidR="00A46D78">
        <w:rPr>
          <w:rFonts w:ascii="Times New Roman" w:hAnsi="Times New Roman" w:cs="Times New Roman"/>
          <w:sz w:val="24"/>
          <w:szCs w:val="24"/>
          <w:lang w:val="en-GB"/>
        </w:rPr>
        <w:t xml:space="preserve">to </w:t>
      </w:r>
      <w:r w:rsidR="005311C7">
        <w:rPr>
          <w:rFonts w:ascii="Times New Roman" w:hAnsi="Times New Roman" w:cs="Times New Roman"/>
          <w:sz w:val="24"/>
          <w:szCs w:val="24"/>
          <w:lang w:val="en-GB"/>
        </w:rPr>
        <w:t xml:space="preserve">introduce </w:t>
      </w:r>
      <w:r w:rsidRPr="00D43343">
        <w:rPr>
          <w:rFonts w:ascii="Times New Roman" w:hAnsi="Times New Roman" w:cs="Times New Roman"/>
          <w:sz w:val="24"/>
          <w:szCs w:val="24"/>
          <w:lang w:val="en-GB"/>
        </w:rPr>
        <w:t xml:space="preserve">Member States </w:t>
      </w:r>
      <w:r w:rsidR="00947380">
        <w:rPr>
          <w:rFonts w:ascii="Times New Roman" w:hAnsi="Times New Roman" w:cs="Times New Roman"/>
          <w:sz w:val="24"/>
          <w:szCs w:val="24"/>
          <w:lang w:val="en-GB"/>
        </w:rPr>
        <w:t xml:space="preserve">to </w:t>
      </w:r>
      <w:r w:rsidR="00A46D78">
        <w:rPr>
          <w:rFonts w:ascii="Times New Roman" w:hAnsi="Times New Roman" w:cs="Times New Roman"/>
          <w:sz w:val="24"/>
          <w:szCs w:val="24"/>
          <w:lang w:val="en-GB"/>
        </w:rPr>
        <w:t xml:space="preserve">the WHO Global Chemicals and Health Network </w:t>
      </w:r>
      <w:r w:rsidR="00947380">
        <w:rPr>
          <w:rFonts w:ascii="Times New Roman" w:hAnsi="Times New Roman" w:cs="Times New Roman"/>
          <w:sz w:val="24"/>
          <w:szCs w:val="24"/>
          <w:lang w:val="en-GB"/>
        </w:rPr>
        <w:t>including the Network’s</w:t>
      </w:r>
      <w:r w:rsidR="00A46D78">
        <w:rPr>
          <w:rFonts w:ascii="Times New Roman" w:hAnsi="Times New Roman" w:cs="Times New Roman"/>
          <w:sz w:val="24"/>
          <w:szCs w:val="24"/>
          <w:lang w:val="en-GB"/>
        </w:rPr>
        <w:t xml:space="preserve"> </w:t>
      </w:r>
      <w:r w:rsidR="006609DC">
        <w:rPr>
          <w:rFonts w:ascii="Times New Roman" w:hAnsi="Times New Roman" w:cs="Times New Roman"/>
          <w:sz w:val="24"/>
          <w:szCs w:val="24"/>
          <w:lang w:val="en-GB"/>
        </w:rPr>
        <w:t xml:space="preserve">intended </w:t>
      </w:r>
      <w:r w:rsidR="00A46D78">
        <w:rPr>
          <w:rFonts w:ascii="Times New Roman" w:hAnsi="Times New Roman" w:cs="Times New Roman"/>
          <w:sz w:val="24"/>
          <w:szCs w:val="24"/>
          <w:lang w:val="en-GB"/>
        </w:rPr>
        <w:t xml:space="preserve">role in implementing the road map, contacting stakeholders, </w:t>
      </w:r>
      <w:r w:rsidR="005311C7">
        <w:rPr>
          <w:rFonts w:ascii="Times New Roman" w:hAnsi="Times New Roman" w:cs="Times New Roman"/>
          <w:sz w:val="24"/>
          <w:szCs w:val="24"/>
          <w:lang w:val="en-GB"/>
        </w:rPr>
        <w:t xml:space="preserve">fostering cooperation </w:t>
      </w:r>
      <w:r w:rsidR="00A46D78">
        <w:rPr>
          <w:rFonts w:ascii="Times New Roman" w:hAnsi="Times New Roman" w:cs="Times New Roman"/>
          <w:sz w:val="24"/>
          <w:szCs w:val="24"/>
          <w:lang w:val="en-GB"/>
        </w:rPr>
        <w:t xml:space="preserve">and </w:t>
      </w:r>
      <w:r w:rsidR="005311C7">
        <w:rPr>
          <w:rFonts w:ascii="Times New Roman" w:hAnsi="Times New Roman" w:cs="Times New Roman"/>
          <w:sz w:val="24"/>
          <w:szCs w:val="24"/>
          <w:lang w:val="en-GB"/>
        </w:rPr>
        <w:t xml:space="preserve">working to achieve </w:t>
      </w:r>
      <w:r w:rsidR="00A46D78">
        <w:rPr>
          <w:rFonts w:ascii="Times New Roman" w:hAnsi="Times New Roman" w:cs="Times New Roman"/>
          <w:sz w:val="24"/>
          <w:szCs w:val="24"/>
          <w:lang w:val="en-GB"/>
        </w:rPr>
        <w:t>the SAI</w:t>
      </w:r>
      <w:r w:rsidR="009B1D82">
        <w:rPr>
          <w:rFonts w:ascii="Times New Roman" w:hAnsi="Times New Roman" w:cs="Times New Roman"/>
          <w:sz w:val="24"/>
          <w:szCs w:val="24"/>
          <w:lang w:val="en-GB"/>
        </w:rPr>
        <w:t xml:space="preserve">CM </w:t>
      </w:r>
      <w:r w:rsidR="005311C7">
        <w:rPr>
          <w:rFonts w:ascii="Times New Roman" w:hAnsi="Times New Roman" w:cs="Times New Roman"/>
          <w:sz w:val="24"/>
          <w:szCs w:val="24"/>
          <w:lang w:val="en-GB"/>
        </w:rPr>
        <w:t xml:space="preserve">current and beyond 2020 </w:t>
      </w:r>
      <w:r w:rsidR="009B1D82">
        <w:rPr>
          <w:rFonts w:ascii="Times New Roman" w:hAnsi="Times New Roman" w:cs="Times New Roman"/>
          <w:sz w:val="24"/>
          <w:szCs w:val="24"/>
          <w:lang w:val="en-GB"/>
        </w:rPr>
        <w:t>objectives. Furthermore, the participants will be familiarize</w:t>
      </w:r>
      <w:r w:rsidR="00B52917">
        <w:rPr>
          <w:rFonts w:ascii="Times New Roman" w:hAnsi="Times New Roman" w:cs="Times New Roman"/>
          <w:sz w:val="24"/>
          <w:szCs w:val="24"/>
          <w:lang w:val="en-GB"/>
        </w:rPr>
        <w:t>d</w:t>
      </w:r>
      <w:r w:rsidR="009B1D82">
        <w:rPr>
          <w:rFonts w:ascii="Times New Roman" w:hAnsi="Times New Roman" w:cs="Times New Roman"/>
          <w:sz w:val="24"/>
          <w:szCs w:val="24"/>
          <w:lang w:val="en-GB"/>
        </w:rPr>
        <w:t xml:space="preserve"> with the Network </w:t>
      </w:r>
      <w:r w:rsidR="009B1D82">
        <w:rPr>
          <w:rFonts w:ascii="Times New Roman" w:hAnsi="Times New Roman" w:cs="Times New Roman"/>
          <w:sz w:val="24"/>
          <w:szCs w:val="24"/>
          <w:lang w:val="en-GB"/>
        </w:rPr>
        <w:lastRenderedPageBreak/>
        <w:t xml:space="preserve">SharePoint site </w:t>
      </w:r>
      <w:r w:rsidR="006609DC">
        <w:rPr>
          <w:rFonts w:ascii="Times New Roman" w:hAnsi="Times New Roman" w:cs="Times New Roman"/>
          <w:sz w:val="24"/>
          <w:szCs w:val="24"/>
          <w:lang w:val="en-GB"/>
        </w:rPr>
        <w:t>with a presentation of</w:t>
      </w:r>
      <w:r w:rsidR="009B1D82">
        <w:rPr>
          <w:rFonts w:ascii="Times New Roman" w:hAnsi="Times New Roman" w:cs="Times New Roman"/>
          <w:sz w:val="24"/>
          <w:szCs w:val="24"/>
          <w:lang w:val="en-GB"/>
        </w:rPr>
        <w:t xml:space="preserve"> its content, technical features and </w:t>
      </w:r>
      <w:r w:rsidR="00947380">
        <w:rPr>
          <w:rFonts w:ascii="Times New Roman" w:hAnsi="Times New Roman" w:cs="Times New Roman"/>
          <w:sz w:val="24"/>
          <w:szCs w:val="24"/>
          <w:lang w:val="en-GB"/>
        </w:rPr>
        <w:t xml:space="preserve">instructions on </w:t>
      </w:r>
      <w:r w:rsidR="009B1D82">
        <w:rPr>
          <w:rFonts w:ascii="Times New Roman" w:hAnsi="Times New Roman" w:cs="Times New Roman"/>
          <w:sz w:val="24"/>
          <w:szCs w:val="24"/>
          <w:lang w:val="en-GB"/>
        </w:rPr>
        <w:t>how to join and use</w:t>
      </w:r>
      <w:r w:rsidR="005E23A1">
        <w:rPr>
          <w:rFonts w:ascii="Times New Roman" w:hAnsi="Times New Roman" w:cs="Times New Roman"/>
          <w:sz w:val="24"/>
          <w:szCs w:val="24"/>
          <w:lang w:val="en-GB"/>
        </w:rPr>
        <w:t xml:space="preserve"> it</w:t>
      </w:r>
      <w:r w:rsidR="009B1D82">
        <w:rPr>
          <w:rFonts w:ascii="Times New Roman" w:hAnsi="Times New Roman" w:cs="Times New Roman"/>
          <w:sz w:val="24"/>
          <w:szCs w:val="24"/>
          <w:lang w:val="en-GB"/>
        </w:rPr>
        <w:t xml:space="preserve">. </w:t>
      </w:r>
    </w:p>
    <w:p w14:paraId="232849CC" w14:textId="649413F2" w:rsidR="00A1783A" w:rsidRDefault="00947380" w:rsidP="004E666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w:t>
      </w:r>
      <w:r w:rsidR="00A01D6F">
        <w:rPr>
          <w:rFonts w:ascii="Times New Roman" w:hAnsi="Times New Roman" w:cs="Times New Roman"/>
          <w:sz w:val="24"/>
          <w:szCs w:val="24"/>
          <w:lang w:val="en-GB"/>
        </w:rPr>
        <w:t>a</w:t>
      </w:r>
      <w:r w:rsidR="00A01D6F" w:rsidRPr="00C05175">
        <w:rPr>
          <w:rFonts w:ascii="Times New Roman" w:hAnsi="Times New Roman" w:cs="Times New Roman"/>
          <w:sz w:val="24"/>
          <w:szCs w:val="24"/>
          <w:lang w:val="en-GB"/>
        </w:rPr>
        <w:t xml:space="preserve"> representative of </w:t>
      </w:r>
      <w:r w:rsidR="00A01D6F">
        <w:rPr>
          <w:rFonts w:ascii="Times New Roman" w:hAnsi="Times New Roman" w:cs="Times New Roman"/>
          <w:sz w:val="24"/>
          <w:szCs w:val="24"/>
          <w:lang w:val="en-GB"/>
        </w:rPr>
        <w:t xml:space="preserve">the </w:t>
      </w:r>
      <w:r w:rsidR="00A01D6F" w:rsidRPr="00C05175">
        <w:rPr>
          <w:rFonts w:ascii="Times New Roman" w:hAnsi="Times New Roman" w:cs="Times New Roman"/>
          <w:sz w:val="24"/>
          <w:szCs w:val="24"/>
          <w:lang w:val="en-GB"/>
        </w:rPr>
        <w:t xml:space="preserve">SAICM Secretariat will present </w:t>
      </w:r>
      <w:r w:rsidR="00A01D6F">
        <w:rPr>
          <w:rFonts w:ascii="Times New Roman" w:hAnsi="Times New Roman" w:cs="Times New Roman"/>
          <w:sz w:val="24"/>
          <w:szCs w:val="24"/>
          <w:lang w:val="en-GB"/>
        </w:rPr>
        <w:t xml:space="preserve">the </w:t>
      </w:r>
      <w:r w:rsidR="00A01D6F" w:rsidRPr="00C05175">
        <w:rPr>
          <w:rFonts w:ascii="Times New Roman" w:hAnsi="Times New Roman" w:cs="Times New Roman"/>
          <w:sz w:val="24"/>
          <w:szCs w:val="24"/>
          <w:lang w:val="en-GB"/>
        </w:rPr>
        <w:t>state-of-play regarding the Intersessional Process.</w:t>
      </w:r>
      <w:r w:rsidR="00A01D6F">
        <w:rPr>
          <w:rFonts w:ascii="Times New Roman" w:hAnsi="Times New Roman" w:cs="Times New Roman"/>
          <w:sz w:val="24"/>
          <w:szCs w:val="24"/>
          <w:lang w:val="en-GB"/>
        </w:rPr>
        <w:t xml:space="preserve"> P</w:t>
      </w:r>
      <w:r w:rsidR="00A1783A" w:rsidRPr="00A1783A">
        <w:rPr>
          <w:rFonts w:ascii="Times New Roman" w:hAnsi="Times New Roman" w:cs="Times New Roman"/>
          <w:sz w:val="24"/>
          <w:szCs w:val="24"/>
          <w:lang w:val="en-GB"/>
        </w:rPr>
        <w:t xml:space="preserve">articipants will be informed </w:t>
      </w:r>
      <w:r w:rsidR="005E23A1">
        <w:rPr>
          <w:rFonts w:ascii="Times New Roman" w:hAnsi="Times New Roman" w:cs="Times New Roman"/>
          <w:sz w:val="24"/>
          <w:szCs w:val="24"/>
          <w:lang w:val="en-GB"/>
        </w:rPr>
        <w:t>about</w:t>
      </w:r>
      <w:r w:rsidR="00A1783A" w:rsidRPr="00A1783A">
        <w:rPr>
          <w:rFonts w:ascii="Times New Roman" w:hAnsi="Times New Roman" w:cs="Times New Roman"/>
          <w:sz w:val="24"/>
          <w:szCs w:val="24"/>
          <w:lang w:val="en-GB"/>
        </w:rPr>
        <w:t xml:space="preserve"> the organization of work under the</w:t>
      </w:r>
      <w:r>
        <w:rPr>
          <w:rFonts w:ascii="Times New Roman" w:hAnsi="Times New Roman" w:cs="Times New Roman"/>
          <w:sz w:val="24"/>
          <w:szCs w:val="24"/>
          <w:lang w:val="en-GB"/>
        </w:rPr>
        <w:t xml:space="preserve"> ongoing</w:t>
      </w:r>
      <w:r w:rsidR="00A1783A" w:rsidRPr="00A1783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SAICM Beyond 2020 </w:t>
      </w:r>
      <w:r w:rsidR="00A1783A" w:rsidRPr="00A1783A">
        <w:rPr>
          <w:rFonts w:ascii="Times New Roman" w:hAnsi="Times New Roman" w:cs="Times New Roman"/>
          <w:sz w:val="24"/>
          <w:szCs w:val="24"/>
          <w:lang w:val="en-GB"/>
        </w:rPr>
        <w:t xml:space="preserve">Intersessional Process and </w:t>
      </w:r>
      <w:r>
        <w:rPr>
          <w:rFonts w:ascii="Times New Roman" w:hAnsi="Times New Roman" w:cs="Times New Roman"/>
          <w:sz w:val="24"/>
          <w:szCs w:val="24"/>
          <w:lang w:val="en-GB"/>
        </w:rPr>
        <w:t xml:space="preserve">planned </w:t>
      </w:r>
      <w:r w:rsidR="00A1783A" w:rsidRPr="00A1783A">
        <w:rPr>
          <w:rFonts w:ascii="Times New Roman" w:hAnsi="Times New Roman" w:cs="Times New Roman"/>
          <w:sz w:val="24"/>
          <w:szCs w:val="24"/>
          <w:lang w:val="en-GB"/>
        </w:rPr>
        <w:t xml:space="preserve">preparations </w:t>
      </w:r>
      <w:r w:rsidR="005E23A1">
        <w:rPr>
          <w:rFonts w:ascii="Times New Roman" w:hAnsi="Times New Roman" w:cs="Times New Roman"/>
          <w:sz w:val="24"/>
          <w:szCs w:val="24"/>
          <w:lang w:val="en-GB"/>
        </w:rPr>
        <w:t>for</w:t>
      </w:r>
      <w:r w:rsidR="00A1783A" w:rsidRPr="00A1783A">
        <w:rPr>
          <w:rFonts w:ascii="Times New Roman" w:hAnsi="Times New Roman" w:cs="Times New Roman"/>
          <w:sz w:val="24"/>
          <w:szCs w:val="24"/>
          <w:lang w:val="en-GB"/>
        </w:rPr>
        <w:t xml:space="preserve"> ICCM5</w:t>
      </w:r>
      <w:r>
        <w:rPr>
          <w:rFonts w:ascii="Times New Roman" w:hAnsi="Times New Roman" w:cs="Times New Roman"/>
          <w:sz w:val="24"/>
          <w:szCs w:val="24"/>
          <w:lang w:val="en-GB"/>
        </w:rPr>
        <w:t xml:space="preserve"> (July 2021)</w:t>
      </w:r>
      <w:r w:rsidR="00A01D6F">
        <w:rPr>
          <w:rFonts w:ascii="Times New Roman" w:hAnsi="Times New Roman" w:cs="Times New Roman"/>
          <w:sz w:val="24"/>
          <w:szCs w:val="24"/>
          <w:lang w:val="en-GB"/>
        </w:rPr>
        <w:t xml:space="preserve"> including the formation of a number of </w:t>
      </w:r>
      <w:r w:rsidR="00A1783A" w:rsidRPr="00A1783A">
        <w:rPr>
          <w:rFonts w:ascii="Times New Roman" w:hAnsi="Times New Roman" w:cs="Times New Roman"/>
          <w:sz w:val="24"/>
          <w:szCs w:val="24"/>
          <w:lang w:val="en-GB"/>
        </w:rPr>
        <w:t>Virtual Working Groups</w:t>
      </w:r>
      <w:r w:rsidR="00A01D6F">
        <w:rPr>
          <w:rFonts w:ascii="Times New Roman" w:hAnsi="Times New Roman" w:cs="Times New Roman"/>
          <w:sz w:val="24"/>
          <w:szCs w:val="24"/>
          <w:lang w:val="en-GB"/>
        </w:rPr>
        <w:t xml:space="preserve"> (VWGs)</w:t>
      </w:r>
      <w:r w:rsidR="00A1783A" w:rsidRPr="00A1783A">
        <w:rPr>
          <w:rFonts w:ascii="Times New Roman" w:hAnsi="Times New Roman" w:cs="Times New Roman"/>
          <w:sz w:val="24"/>
          <w:szCs w:val="24"/>
          <w:lang w:val="en-GB"/>
        </w:rPr>
        <w:t xml:space="preserve"> </w:t>
      </w:r>
      <w:r w:rsidR="00A01D6F">
        <w:rPr>
          <w:rFonts w:ascii="Times New Roman" w:hAnsi="Times New Roman" w:cs="Times New Roman"/>
          <w:sz w:val="24"/>
          <w:szCs w:val="24"/>
          <w:lang w:val="en-GB"/>
        </w:rPr>
        <w:t xml:space="preserve">to further these preparations. The scope and mandates of these VWGs </w:t>
      </w:r>
      <w:r w:rsidR="005E23A1">
        <w:rPr>
          <w:rFonts w:ascii="Times New Roman" w:hAnsi="Times New Roman" w:cs="Times New Roman"/>
          <w:sz w:val="24"/>
          <w:szCs w:val="24"/>
          <w:lang w:val="en-GB"/>
        </w:rPr>
        <w:t xml:space="preserve">will be described, and meeting </w:t>
      </w:r>
      <w:r w:rsidR="00A1783A" w:rsidRPr="00A1783A">
        <w:rPr>
          <w:rFonts w:ascii="Times New Roman" w:hAnsi="Times New Roman" w:cs="Times New Roman"/>
          <w:sz w:val="24"/>
          <w:szCs w:val="24"/>
          <w:lang w:val="en-GB"/>
        </w:rPr>
        <w:t xml:space="preserve">participants </w:t>
      </w:r>
      <w:r w:rsidR="005E23A1">
        <w:rPr>
          <w:rFonts w:ascii="Times New Roman" w:hAnsi="Times New Roman" w:cs="Times New Roman"/>
          <w:sz w:val="24"/>
          <w:szCs w:val="24"/>
          <w:lang w:val="en-GB"/>
        </w:rPr>
        <w:t xml:space="preserve">encouraged </w:t>
      </w:r>
      <w:r w:rsidR="00A1783A" w:rsidRPr="00A1783A">
        <w:rPr>
          <w:rFonts w:ascii="Times New Roman" w:hAnsi="Times New Roman" w:cs="Times New Roman"/>
          <w:sz w:val="24"/>
          <w:szCs w:val="24"/>
          <w:lang w:val="en-GB"/>
        </w:rPr>
        <w:t>to join the discussion under each of them</w:t>
      </w:r>
      <w:r w:rsidR="005E23A1">
        <w:rPr>
          <w:rFonts w:ascii="Times New Roman" w:hAnsi="Times New Roman" w:cs="Times New Roman"/>
          <w:sz w:val="24"/>
          <w:szCs w:val="24"/>
          <w:lang w:val="en-GB"/>
        </w:rPr>
        <w:t xml:space="preserve"> so that ministry of health views are well-represented</w:t>
      </w:r>
      <w:r w:rsidR="00A1783A" w:rsidRPr="00A1783A">
        <w:rPr>
          <w:rFonts w:ascii="Times New Roman" w:hAnsi="Times New Roman" w:cs="Times New Roman"/>
          <w:sz w:val="24"/>
          <w:szCs w:val="24"/>
          <w:lang w:val="en-GB"/>
        </w:rPr>
        <w:t>.</w:t>
      </w:r>
    </w:p>
    <w:p w14:paraId="370CBDBE" w14:textId="35F3D93D" w:rsidR="00C05175" w:rsidRPr="00C05175" w:rsidRDefault="006609DC" w:rsidP="004E6667">
      <w:pPr>
        <w:jc w:val="both"/>
        <w:rPr>
          <w:rFonts w:ascii="Times New Roman" w:hAnsi="Times New Roman" w:cs="Times New Roman"/>
          <w:sz w:val="24"/>
          <w:szCs w:val="24"/>
          <w:lang w:val="en-GB"/>
        </w:rPr>
      </w:pPr>
      <w:r>
        <w:rPr>
          <w:rFonts w:ascii="Times New Roman" w:hAnsi="Times New Roman" w:cs="Times New Roman"/>
          <w:sz w:val="24"/>
          <w:szCs w:val="24"/>
          <w:lang w:val="en-GB"/>
        </w:rPr>
        <w:t>Finally</w:t>
      </w:r>
      <w:r w:rsidR="004E6667">
        <w:rPr>
          <w:rFonts w:ascii="Times New Roman" w:hAnsi="Times New Roman" w:cs="Times New Roman"/>
          <w:sz w:val="24"/>
          <w:szCs w:val="24"/>
          <w:lang w:val="en-GB"/>
        </w:rPr>
        <w:t>,</w:t>
      </w:r>
      <w:r>
        <w:rPr>
          <w:rFonts w:ascii="Times New Roman" w:hAnsi="Times New Roman" w:cs="Times New Roman"/>
          <w:sz w:val="24"/>
          <w:szCs w:val="24"/>
          <w:lang w:val="en-GB"/>
        </w:rPr>
        <w:t xml:space="preserve"> the WHO will present on t</w:t>
      </w:r>
      <w:r w:rsidR="00C05175" w:rsidRPr="00C05175">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important </w:t>
      </w:r>
      <w:r w:rsidR="00C05175" w:rsidRPr="00C05175">
        <w:rPr>
          <w:rFonts w:ascii="Times New Roman" w:hAnsi="Times New Roman" w:cs="Times New Roman"/>
          <w:sz w:val="24"/>
          <w:szCs w:val="24"/>
          <w:lang w:val="en-GB"/>
        </w:rPr>
        <w:t xml:space="preserve">role of the health sector in the process </w:t>
      </w:r>
      <w:r w:rsidR="00A01D6F">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members may wish to discuss </w:t>
      </w:r>
      <w:r w:rsidR="00A01D6F">
        <w:rPr>
          <w:rFonts w:ascii="Times New Roman" w:hAnsi="Times New Roman" w:cs="Times New Roman"/>
          <w:sz w:val="24"/>
          <w:szCs w:val="24"/>
          <w:lang w:val="en-GB"/>
        </w:rPr>
        <w:t xml:space="preserve">how the health sector could prepare for these important discussions, </w:t>
      </w:r>
      <w:r>
        <w:rPr>
          <w:rFonts w:ascii="Times New Roman" w:hAnsi="Times New Roman" w:cs="Times New Roman"/>
          <w:sz w:val="24"/>
          <w:szCs w:val="24"/>
          <w:lang w:val="en-GB"/>
        </w:rPr>
        <w:t xml:space="preserve">as well as for </w:t>
      </w:r>
      <w:r w:rsidR="00A01D6F">
        <w:rPr>
          <w:rFonts w:ascii="Times New Roman" w:hAnsi="Times New Roman" w:cs="Times New Roman"/>
          <w:sz w:val="24"/>
          <w:szCs w:val="24"/>
          <w:lang w:val="en-GB"/>
        </w:rPr>
        <w:t xml:space="preserve">the Fourth Session of the Intersessional Process to be held in March 2021, </w:t>
      </w:r>
      <w:r>
        <w:rPr>
          <w:rFonts w:ascii="Times New Roman" w:hAnsi="Times New Roman" w:cs="Times New Roman"/>
          <w:sz w:val="24"/>
          <w:szCs w:val="24"/>
          <w:lang w:val="en-GB"/>
        </w:rPr>
        <w:t>followed by</w:t>
      </w:r>
      <w:r w:rsidR="00A01D6F">
        <w:rPr>
          <w:rFonts w:ascii="Times New Roman" w:hAnsi="Times New Roman" w:cs="Times New Roman"/>
          <w:sz w:val="24"/>
          <w:szCs w:val="24"/>
          <w:lang w:val="en-GB"/>
        </w:rPr>
        <w:t xml:space="preserve"> ICCM5 </w:t>
      </w:r>
      <w:r>
        <w:rPr>
          <w:rFonts w:ascii="Times New Roman" w:hAnsi="Times New Roman" w:cs="Times New Roman"/>
          <w:sz w:val="24"/>
          <w:szCs w:val="24"/>
          <w:lang w:val="en-GB"/>
        </w:rPr>
        <w:t>in July</w:t>
      </w:r>
      <w:r w:rsidR="00C05175" w:rsidRPr="00C05175">
        <w:rPr>
          <w:rFonts w:ascii="Times New Roman" w:hAnsi="Times New Roman" w:cs="Times New Roman"/>
          <w:sz w:val="24"/>
          <w:szCs w:val="24"/>
          <w:lang w:val="en-GB"/>
        </w:rPr>
        <w:t xml:space="preserve">.  </w:t>
      </w:r>
    </w:p>
    <w:p w14:paraId="7ED7E2C2" w14:textId="5460A538" w:rsidR="00C05175" w:rsidRDefault="00C05175" w:rsidP="004E6667">
      <w:pPr>
        <w:jc w:val="both"/>
        <w:rPr>
          <w:rFonts w:ascii="Times New Roman" w:hAnsi="Times New Roman" w:cs="Times New Roman"/>
          <w:sz w:val="24"/>
          <w:szCs w:val="24"/>
          <w:lang w:val="en-GB"/>
        </w:rPr>
      </w:pPr>
      <w:r w:rsidRPr="00C05175">
        <w:rPr>
          <w:rFonts w:ascii="Times New Roman" w:hAnsi="Times New Roman" w:cs="Times New Roman"/>
          <w:sz w:val="24"/>
          <w:szCs w:val="24"/>
          <w:lang w:val="en-GB"/>
        </w:rPr>
        <w:t>The meeting will be conducted in English.</w:t>
      </w:r>
    </w:p>
    <w:p w14:paraId="6D08C38D" w14:textId="77777777" w:rsidR="003F4535" w:rsidRDefault="003F4535" w:rsidP="004E6667">
      <w:pPr>
        <w:jc w:val="both"/>
        <w:rPr>
          <w:rFonts w:ascii="Times New Roman" w:hAnsi="Times New Roman" w:cs="Times New Roman"/>
          <w:b/>
          <w:sz w:val="24"/>
          <w:szCs w:val="24"/>
          <w:lang w:val="en-GB"/>
        </w:rPr>
      </w:pPr>
    </w:p>
    <w:p w14:paraId="3B232A48" w14:textId="77777777" w:rsidR="004D3A7F" w:rsidRDefault="004D3A7F" w:rsidP="004E6667">
      <w:pPr>
        <w:jc w:val="both"/>
        <w:rPr>
          <w:rFonts w:ascii="Times New Roman" w:hAnsi="Times New Roman" w:cs="Times New Roman"/>
          <w:b/>
          <w:sz w:val="24"/>
          <w:szCs w:val="24"/>
          <w:lang w:val="en-GB"/>
        </w:rPr>
      </w:pPr>
      <w:r>
        <w:rPr>
          <w:rFonts w:ascii="Times New Roman" w:hAnsi="Times New Roman" w:cs="Times New Roman"/>
          <w:b/>
          <w:sz w:val="24"/>
          <w:szCs w:val="24"/>
          <w:lang w:val="en-GB"/>
        </w:rPr>
        <w:t>Agenda of the meeting</w:t>
      </w:r>
    </w:p>
    <w:p w14:paraId="0442FA27" w14:textId="77777777" w:rsidR="003F4535" w:rsidRDefault="003F4535" w:rsidP="003F4535">
      <w:pPr>
        <w:pStyle w:val="Akapitzlist"/>
        <w:numPr>
          <w:ilvl w:val="0"/>
          <w:numId w:val="5"/>
        </w:numPr>
        <w:spacing w:line="360" w:lineRule="auto"/>
        <w:ind w:left="360"/>
        <w:contextualSpacing w:val="0"/>
      </w:pPr>
      <w:bookmarkStart w:id="0" w:name="_MailOriginal"/>
      <w:proofErr w:type="spellStart"/>
      <w:r>
        <w:t>Opening</w:t>
      </w:r>
      <w:proofErr w:type="spellEnd"/>
      <w:r>
        <w:t xml:space="preserve"> of the </w:t>
      </w:r>
      <w:proofErr w:type="spellStart"/>
      <w:r>
        <w:t>meeting</w:t>
      </w:r>
      <w:proofErr w:type="spellEnd"/>
      <w:r>
        <w:t xml:space="preserve"> </w:t>
      </w:r>
    </w:p>
    <w:p w14:paraId="027E56B0" w14:textId="6F8D91C0" w:rsidR="003F4535" w:rsidRPr="003F4535" w:rsidRDefault="003F4535" w:rsidP="003F4535">
      <w:pPr>
        <w:pStyle w:val="Akapitzlist"/>
        <w:spacing w:line="360" w:lineRule="auto"/>
        <w:ind w:left="360"/>
        <w:rPr>
          <w:lang w:val="en-GB"/>
        </w:rPr>
      </w:pPr>
      <w:r w:rsidRPr="003F4535">
        <w:rPr>
          <w:lang w:val="en-GB"/>
        </w:rPr>
        <w:t>Ms Carolyn Vickers, Head, Chemical Safety and Health Unit, WHO. </w:t>
      </w:r>
    </w:p>
    <w:p w14:paraId="43D0462D" w14:textId="77777777" w:rsidR="003F4535" w:rsidRPr="003F4535" w:rsidRDefault="003F4535" w:rsidP="003F4535">
      <w:pPr>
        <w:pStyle w:val="Akapitzlist"/>
        <w:numPr>
          <w:ilvl w:val="0"/>
          <w:numId w:val="5"/>
        </w:numPr>
        <w:spacing w:line="360" w:lineRule="auto"/>
        <w:ind w:left="360"/>
        <w:contextualSpacing w:val="0"/>
        <w:rPr>
          <w:lang w:val="en-GB"/>
        </w:rPr>
      </w:pPr>
      <w:r w:rsidRPr="003F4535">
        <w:rPr>
          <w:i/>
          <w:iCs/>
          <w:lang w:val="en-GB"/>
        </w:rPr>
        <w:t>Introduction to the meeting: SAICM and WHO</w:t>
      </w:r>
      <w:r w:rsidRPr="003F4535">
        <w:rPr>
          <w:lang w:val="en-GB"/>
        </w:rPr>
        <w:t xml:space="preserve"> </w:t>
      </w:r>
    </w:p>
    <w:p w14:paraId="1353C682" w14:textId="3563352B" w:rsidR="003F4535" w:rsidRPr="003F4535" w:rsidRDefault="003F4535" w:rsidP="003F4535">
      <w:pPr>
        <w:pStyle w:val="Akapitzlist"/>
        <w:spacing w:line="360" w:lineRule="auto"/>
        <w:ind w:left="360"/>
        <w:rPr>
          <w:lang w:val="en-GB"/>
        </w:rPr>
      </w:pPr>
      <w:r w:rsidRPr="003F4535">
        <w:rPr>
          <w:lang w:val="en-GB"/>
        </w:rPr>
        <w:t>Ms Carolyn Vickers, Head, Chemic</w:t>
      </w:r>
      <w:r>
        <w:rPr>
          <w:lang w:val="en-GB"/>
        </w:rPr>
        <w:t>al Safety and Health Unit, WHO.</w:t>
      </w:r>
    </w:p>
    <w:p w14:paraId="0FF31C8E" w14:textId="77777777" w:rsidR="003F4535" w:rsidRPr="003F4535" w:rsidRDefault="003F4535" w:rsidP="003F4535">
      <w:pPr>
        <w:pStyle w:val="Akapitzlist"/>
        <w:numPr>
          <w:ilvl w:val="0"/>
          <w:numId w:val="5"/>
        </w:numPr>
        <w:spacing w:line="360" w:lineRule="auto"/>
        <w:ind w:left="360"/>
        <w:contextualSpacing w:val="0"/>
        <w:rPr>
          <w:i/>
          <w:lang w:val="en-GB"/>
        </w:rPr>
      </w:pPr>
      <w:r w:rsidRPr="003F4535">
        <w:rPr>
          <w:i/>
          <w:color w:val="201F1E"/>
          <w:shd w:val="clear" w:color="auto" w:fill="FFFFFF"/>
          <w:lang w:val="en-GB"/>
        </w:rPr>
        <w:t>Intersessional Process Co-chair’s message to the health sector</w:t>
      </w:r>
    </w:p>
    <w:p w14:paraId="69A6266B" w14:textId="502C5A5E" w:rsidR="003F4535" w:rsidRPr="003F4535" w:rsidRDefault="003F4535" w:rsidP="003F4535">
      <w:pPr>
        <w:pStyle w:val="Akapitzlist"/>
        <w:spacing w:line="360" w:lineRule="auto"/>
        <w:ind w:left="360"/>
        <w:rPr>
          <w:lang w:val="en-GB"/>
        </w:rPr>
      </w:pPr>
      <w:r w:rsidRPr="003F4535">
        <w:rPr>
          <w:bdr w:val="none" w:sz="0" w:space="0" w:color="auto" w:frame="1"/>
          <w:lang w:val="en-GB"/>
        </w:rPr>
        <w:t xml:space="preserve">Mr David Morin, Co-Chair of the Intersessional Process, </w:t>
      </w:r>
      <w:r w:rsidRPr="003F4535">
        <w:rPr>
          <w:shd w:val="clear" w:color="auto" w:fill="FFFFFF"/>
          <w:lang w:val="en-GB"/>
        </w:rPr>
        <w:t>Director General, Safe Environments Directorate, Health Canada</w:t>
      </w:r>
      <w:r w:rsidRPr="003F4535">
        <w:rPr>
          <w:lang w:val="en-GB"/>
        </w:rPr>
        <w:t> </w:t>
      </w:r>
    </w:p>
    <w:p w14:paraId="399C5AC9" w14:textId="794A6F70" w:rsidR="003F4535" w:rsidRPr="003F4535" w:rsidRDefault="003F4535" w:rsidP="003F4535">
      <w:pPr>
        <w:pStyle w:val="Akapitzlist"/>
        <w:numPr>
          <w:ilvl w:val="0"/>
          <w:numId w:val="5"/>
        </w:numPr>
        <w:spacing w:line="360" w:lineRule="auto"/>
        <w:ind w:left="360"/>
        <w:contextualSpacing w:val="0"/>
        <w:rPr>
          <w:rStyle w:val="Uwydatnienie"/>
          <w:bdr w:val="none" w:sz="0" w:space="0" w:color="auto" w:frame="1"/>
        </w:rPr>
      </w:pPr>
      <w:proofErr w:type="spellStart"/>
      <w:r w:rsidRPr="005B5A5D">
        <w:rPr>
          <w:rStyle w:val="Uwydatnienie"/>
          <w:bdr w:val="none" w:sz="0" w:space="0" w:color="auto" w:frame="1"/>
        </w:rPr>
        <w:t>Discussion</w:t>
      </w:r>
      <w:proofErr w:type="spellEnd"/>
      <w:r w:rsidRPr="005B5A5D">
        <w:rPr>
          <w:rStyle w:val="Uwydatnienie"/>
          <w:bdr w:val="none" w:sz="0" w:space="0" w:color="auto" w:frame="1"/>
        </w:rPr>
        <w:t>, Q&amp;A </w:t>
      </w:r>
    </w:p>
    <w:p w14:paraId="2889E5B8" w14:textId="14AF6446" w:rsidR="003F4535" w:rsidRPr="003F4535" w:rsidRDefault="003F4535" w:rsidP="003F4535">
      <w:pPr>
        <w:pStyle w:val="Akapitzlist"/>
        <w:numPr>
          <w:ilvl w:val="0"/>
          <w:numId w:val="5"/>
        </w:numPr>
        <w:spacing w:line="360" w:lineRule="auto"/>
        <w:ind w:left="360"/>
        <w:jc w:val="both"/>
        <w:rPr>
          <w:i/>
          <w:iCs/>
          <w:lang w:val="en-GB"/>
        </w:rPr>
      </w:pPr>
      <w:r w:rsidRPr="003F4535">
        <w:rPr>
          <w:i/>
          <w:iCs/>
          <w:lang w:val="en-GB"/>
        </w:rPr>
        <w:t>State-of-play under the Intersessional Process, and preparations for ICCM5</w:t>
      </w:r>
      <w:r w:rsidRPr="003F4535">
        <w:rPr>
          <w:lang w:val="en-GB"/>
        </w:rPr>
        <w:t xml:space="preserve"> Ms Brenda </w:t>
      </w:r>
      <w:proofErr w:type="spellStart"/>
      <w:r w:rsidRPr="003F4535">
        <w:rPr>
          <w:lang w:val="en-GB"/>
        </w:rPr>
        <w:t>Koekkoek</w:t>
      </w:r>
      <w:proofErr w:type="spellEnd"/>
      <w:r w:rsidRPr="003F4535">
        <w:rPr>
          <w:lang w:val="en-GB"/>
        </w:rPr>
        <w:t>, SAICM Secretariat.</w:t>
      </w:r>
      <w:r w:rsidRPr="003F4535">
        <w:rPr>
          <w:i/>
          <w:iCs/>
          <w:lang w:val="en-GB"/>
        </w:rPr>
        <w:t xml:space="preserve"> </w:t>
      </w:r>
    </w:p>
    <w:p w14:paraId="4D3E91B2" w14:textId="77777777" w:rsidR="003F4535" w:rsidRPr="003F4535" w:rsidRDefault="003F4535" w:rsidP="003F4535">
      <w:pPr>
        <w:pStyle w:val="Akapitzlist"/>
        <w:numPr>
          <w:ilvl w:val="0"/>
          <w:numId w:val="5"/>
        </w:numPr>
        <w:spacing w:line="360" w:lineRule="auto"/>
        <w:ind w:left="360"/>
        <w:contextualSpacing w:val="0"/>
        <w:jc w:val="both"/>
        <w:rPr>
          <w:i/>
          <w:iCs/>
          <w:lang w:val="en-GB"/>
        </w:rPr>
      </w:pPr>
      <w:r w:rsidRPr="003F4535">
        <w:rPr>
          <w:bCs/>
          <w:i/>
          <w:iCs/>
          <w:lang w:val="en-GB"/>
        </w:rPr>
        <w:t>Expectations of the health sector and the role of the Global Chemicals and Health Network in the Intersessional Process</w:t>
      </w:r>
    </w:p>
    <w:p w14:paraId="5AF75FC5" w14:textId="126CEA1D" w:rsidR="003F4535" w:rsidRPr="003F4535" w:rsidRDefault="003F4535" w:rsidP="003F4535">
      <w:pPr>
        <w:pStyle w:val="Akapitzlist"/>
        <w:spacing w:line="360" w:lineRule="auto"/>
        <w:ind w:left="360"/>
        <w:jc w:val="both"/>
        <w:rPr>
          <w:lang w:val="en-GB"/>
        </w:rPr>
      </w:pPr>
      <w:r w:rsidRPr="003F4535">
        <w:rPr>
          <w:lang w:val="en-GB"/>
        </w:rPr>
        <w:t>Ms Carolyn Vickers, Head, Chemical Safety and Health Unit, WHO </w:t>
      </w:r>
    </w:p>
    <w:p w14:paraId="32C0B867" w14:textId="36627F3E" w:rsidR="003F4535" w:rsidRPr="003F4535" w:rsidRDefault="003F4535" w:rsidP="003F4535">
      <w:pPr>
        <w:pStyle w:val="Akapitzlist"/>
        <w:numPr>
          <w:ilvl w:val="0"/>
          <w:numId w:val="5"/>
        </w:numPr>
        <w:spacing w:line="360" w:lineRule="auto"/>
        <w:ind w:left="360"/>
        <w:jc w:val="both"/>
      </w:pPr>
      <w:proofErr w:type="spellStart"/>
      <w:r>
        <w:t>Discussion</w:t>
      </w:r>
      <w:proofErr w:type="spellEnd"/>
      <w:r>
        <w:t>, Q&amp;A</w:t>
      </w:r>
    </w:p>
    <w:p w14:paraId="040C1907" w14:textId="183950F8" w:rsidR="003F4535" w:rsidRPr="003F4535" w:rsidRDefault="003F4535" w:rsidP="003F4535">
      <w:pPr>
        <w:pStyle w:val="Akapitzlist"/>
        <w:numPr>
          <w:ilvl w:val="0"/>
          <w:numId w:val="5"/>
        </w:numPr>
        <w:spacing w:line="360" w:lineRule="auto"/>
        <w:ind w:left="360"/>
        <w:jc w:val="both"/>
        <w:rPr>
          <w:lang w:val="en-GB"/>
        </w:rPr>
      </w:pPr>
      <w:r w:rsidRPr="003F4535">
        <w:rPr>
          <w:i/>
          <w:iCs/>
          <w:lang w:val="en-GB"/>
        </w:rPr>
        <w:t>The WHO Global Chemicals and Health Network and its SharePoint site.</w:t>
      </w:r>
    </w:p>
    <w:p w14:paraId="7E10E16E" w14:textId="77777777" w:rsidR="003F4535" w:rsidRPr="003F4535" w:rsidRDefault="003F4535" w:rsidP="003F4535">
      <w:pPr>
        <w:spacing w:line="360" w:lineRule="auto"/>
        <w:ind w:left="426"/>
        <w:contextualSpacing/>
        <w:jc w:val="both"/>
        <w:rPr>
          <w:rFonts w:ascii="Times New Roman" w:hAnsi="Times New Roman" w:cs="Times New Roman"/>
          <w:i/>
          <w:sz w:val="24"/>
          <w:szCs w:val="24"/>
          <w:lang w:val="en-GB"/>
        </w:rPr>
      </w:pPr>
      <w:r w:rsidRPr="003F4535">
        <w:rPr>
          <w:rFonts w:ascii="Times New Roman" w:hAnsi="Times New Roman" w:cs="Times New Roman"/>
          <w:i/>
          <w:sz w:val="24"/>
          <w:szCs w:val="24"/>
          <w:lang w:val="en-GB"/>
        </w:rPr>
        <w:t>Future virtual meetings of the Network </w:t>
      </w:r>
    </w:p>
    <w:p w14:paraId="25CB2F37" w14:textId="529D6E13" w:rsidR="003F4535" w:rsidRPr="003F4535" w:rsidRDefault="003F4535" w:rsidP="003F4535">
      <w:pPr>
        <w:spacing w:line="360" w:lineRule="auto"/>
        <w:ind w:left="426"/>
        <w:contextualSpacing/>
        <w:jc w:val="both"/>
        <w:rPr>
          <w:rFonts w:ascii="Times New Roman" w:hAnsi="Times New Roman" w:cs="Times New Roman"/>
          <w:i/>
          <w:sz w:val="24"/>
          <w:szCs w:val="24"/>
        </w:rPr>
      </w:pPr>
      <w:r w:rsidRPr="00233C0A">
        <w:rPr>
          <w:rFonts w:ascii="Times New Roman" w:hAnsi="Times New Roman" w:cs="Times New Roman"/>
          <w:sz w:val="24"/>
          <w:szCs w:val="24"/>
        </w:rPr>
        <w:t>Ms Magdalena Frydrych</w:t>
      </w:r>
      <w:r>
        <w:rPr>
          <w:rFonts w:ascii="Times New Roman" w:hAnsi="Times New Roman" w:cs="Times New Roman"/>
          <w:sz w:val="24"/>
          <w:szCs w:val="24"/>
        </w:rPr>
        <w:t>,</w:t>
      </w:r>
      <w:r w:rsidRPr="00233C0A">
        <w:rPr>
          <w:rFonts w:ascii="Times New Roman" w:hAnsi="Times New Roman" w:cs="Times New Roman"/>
          <w:sz w:val="24"/>
          <w:szCs w:val="24"/>
        </w:rPr>
        <w:t xml:space="preserve"> WHO. </w:t>
      </w:r>
    </w:p>
    <w:p w14:paraId="50F0BDAE" w14:textId="56F6CD33" w:rsidR="003F4535" w:rsidRPr="005B5A5D" w:rsidRDefault="003F4535" w:rsidP="003F4535">
      <w:pPr>
        <w:pStyle w:val="Akapitzlist"/>
        <w:numPr>
          <w:ilvl w:val="0"/>
          <w:numId w:val="5"/>
        </w:numPr>
        <w:spacing w:line="360" w:lineRule="auto"/>
        <w:ind w:left="360"/>
        <w:contextualSpacing w:val="0"/>
      </w:pPr>
      <w:proofErr w:type="spellStart"/>
      <w:r w:rsidRPr="005B5A5D">
        <w:t>Discussion</w:t>
      </w:r>
      <w:proofErr w:type="spellEnd"/>
      <w:r w:rsidRPr="005B5A5D">
        <w:t>, Q&amp;A </w:t>
      </w:r>
    </w:p>
    <w:p w14:paraId="5433EA7B" w14:textId="5A0B4D1E" w:rsidR="003F4535" w:rsidRPr="003F4535" w:rsidRDefault="003F4535" w:rsidP="003F4535">
      <w:pPr>
        <w:pStyle w:val="Akapitzlist"/>
        <w:numPr>
          <w:ilvl w:val="0"/>
          <w:numId w:val="5"/>
        </w:numPr>
        <w:spacing w:line="360" w:lineRule="auto"/>
        <w:ind w:left="360"/>
        <w:contextualSpacing w:val="0"/>
      </w:pPr>
      <w:proofErr w:type="spellStart"/>
      <w:r w:rsidRPr="005B5A5D">
        <w:t>Closure</w:t>
      </w:r>
      <w:proofErr w:type="spellEnd"/>
      <w:r w:rsidRPr="005B5A5D">
        <w:t xml:space="preserve"> of the </w:t>
      </w:r>
      <w:proofErr w:type="spellStart"/>
      <w:r w:rsidRPr="005B5A5D">
        <w:t>meeting</w:t>
      </w:r>
      <w:proofErr w:type="spellEnd"/>
      <w:r w:rsidRPr="005B5A5D">
        <w:t>. </w:t>
      </w:r>
      <w:bookmarkStart w:id="1" w:name="_GoBack"/>
      <w:bookmarkEnd w:id="0"/>
      <w:bookmarkEnd w:id="1"/>
    </w:p>
    <w:sectPr w:rsidR="003F4535" w:rsidRPr="003F4535" w:rsidSect="003F4535">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C60DA" w14:textId="77777777" w:rsidR="006843E4" w:rsidRDefault="006843E4" w:rsidP="00692CC8">
      <w:pPr>
        <w:spacing w:after="0" w:line="240" w:lineRule="auto"/>
      </w:pPr>
      <w:r>
        <w:separator/>
      </w:r>
    </w:p>
  </w:endnote>
  <w:endnote w:type="continuationSeparator" w:id="0">
    <w:p w14:paraId="731E9DB1" w14:textId="77777777" w:rsidR="006843E4" w:rsidRDefault="006843E4" w:rsidP="0069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8526A" w14:textId="77777777" w:rsidR="006843E4" w:rsidRDefault="006843E4" w:rsidP="00692CC8">
      <w:pPr>
        <w:spacing w:after="0" w:line="240" w:lineRule="auto"/>
      </w:pPr>
      <w:r>
        <w:separator/>
      </w:r>
    </w:p>
  </w:footnote>
  <w:footnote w:type="continuationSeparator" w:id="0">
    <w:p w14:paraId="33191635" w14:textId="77777777" w:rsidR="006843E4" w:rsidRDefault="006843E4" w:rsidP="00692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00E3"/>
    <w:multiLevelType w:val="hybridMultilevel"/>
    <w:tmpl w:val="5A8AD3FA"/>
    <w:lvl w:ilvl="0" w:tplc="437C8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F212A4"/>
    <w:multiLevelType w:val="hybridMultilevel"/>
    <w:tmpl w:val="C59A1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E144E"/>
    <w:multiLevelType w:val="hybridMultilevel"/>
    <w:tmpl w:val="235E2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3E7385"/>
    <w:multiLevelType w:val="hybridMultilevel"/>
    <w:tmpl w:val="F4C6FB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B66F10"/>
    <w:multiLevelType w:val="hybridMultilevel"/>
    <w:tmpl w:val="235E22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C8"/>
    <w:rsid w:val="00050CFD"/>
    <w:rsid w:val="000D059D"/>
    <w:rsid w:val="0013252C"/>
    <w:rsid w:val="00164A53"/>
    <w:rsid w:val="00166E25"/>
    <w:rsid w:val="00186248"/>
    <w:rsid w:val="002222D2"/>
    <w:rsid w:val="002B4B12"/>
    <w:rsid w:val="002B6E3B"/>
    <w:rsid w:val="003B03B4"/>
    <w:rsid w:val="003B31FC"/>
    <w:rsid w:val="003C278C"/>
    <w:rsid w:val="003F4535"/>
    <w:rsid w:val="004B25FB"/>
    <w:rsid w:val="004B3D3D"/>
    <w:rsid w:val="004D3A7F"/>
    <w:rsid w:val="004E6667"/>
    <w:rsid w:val="004E6CD4"/>
    <w:rsid w:val="005311C7"/>
    <w:rsid w:val="0056748F"/>
    <w:rsid w:val="005E23A1"/>
    <w:rsid w:val="006609DC"/>
    <w:rsid w:val="006826B8"/>
    <w:rsid w:val="006843E4"/>
    <w:rsid w:val="00692CC8"/>
    <w:rsid w:val="00696652"/>
    <w:rsid w:val="006A3346"/>
    <w:rsid w:val="006C13C3"/>
    <w:rsid w:val="00716809"/>
    <w:rsid w:val="00756398"/>
    <w:rsid w:val="00864CC1"/>
    <w:rsid w:val="008D41CC"/>
    <w:rsid w:val="00906105"/>
    <w:rsid w:val="00947380"/>
    <w:rsid w:val="00977EB2"/>
    <w:rsid w:val="009827FC"/>
    <w:rsid w:val="009A0BFC"/>
    <w:rsid w:val="009B1D82"/>
    <w:rsid w:val="009B75DE"/>
    <w:rsid w:val="009D0C4A"/>
    <w:rsid w:val="009E3CAA"/>
    <w:rsid w:val="00A01D6F"/>
    <w:rsid w:val="00A1783A"/>
    <w:rsid w:val="00A33802"/>
    <w:rsid w:val="00A46D78"/>
    <w:rsid w:val="00A574A3"/>
    <w:rsid w:val="00AC77EC"/>
    <w:rsid w:val="00B52917"/>
    <w:rsid w:val="00B973FA"/>
    <w:rsid w:val="00BD428D"/>
    <w:rsid w:val="00C05175"/>
    <w:rsid w:val="00CD78CE"/>
    <w:rsid w:val="00D475C2"/>
    <w:rsid w:val="00E15846"/>
    <w:rsid w:val="00E421EC"/>
    <w:rsid w:val="00E72933"/>
    <w:rsid w:val="00E82BA3"/>
    <w:rsid w:val="00F200FA"/>
    <w:rsid w:val="00F71B11"/>
    <w:rsid w:val="00FC68CC"/>
    <w:rsid w:val="00FD5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2C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2CC8"/>
    <w:rPr>
      <w:color w:val="0563C1"/>
      <w:u w:val="single"/>
    </w:rPr>
  </w:style>
  <w:style w:type="paragraph" w:styleId="NormalnyWeb">
    <w:name w:val="Normal (Web)"/>
    <w:basedOn w:val="Normalny"/>
    <w:uiPriority w:val="99"/>
    <w:unhideWhenUsed/>
    <w:rsid w:val="00692C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przypisudolnego">
    <w:name w:val="footnote text"/>
    <w:basedOn w:val="Normalny"/>
    <w:link w:val="TekstprzypisudolnegoZnak"/>
    <w:uiPriority w:val="99"/>
    <w:semiHidden/>
    <w:unhideWhenUsed/>
    <w:rsid w:val="00692CC8"/>
    <w:pPr>
      <w:spacing w:after="0" w:line="240" w:lineRule="auto"/>
    </w:pPr>
    <w:rPr>
      <w:rFonts w:ascii="Calibri" w:hAnsi="Calibri" w:cs="Calibri"/>
      <w:sz w:val="20"/>
      <w:szCs w:val="20"/>
      <w:lang w:val="en-US"/>
    </w:rPr>
  </w:style>
  <w:style w:type="character" w:customStyle="1" w:styleId="TekstprzypisudolnegoZnak">
    <w:name w:val="Tekst przypisu dolnego Znak"/>
    <w:basedOn w:val="Domylnaczcionkaakapitu"/>
    <w:link w:val="Tekstprzypisudolnego"/>
    <w:uiPriority w:val="99"/>
    <w:semiHidden/>
    <w:rsid w:val="00692CC8"/>
    <w:rPr>
      <w:rFonts w:ascii="Calibri" w:hAnsi="Calibri" w:cs="Calibri"/>
      <w:sz w:val="20"/>
      <w:szCs w:val="20"/>
      <w:lang w:val="en-US"/>
    </w:rPr>
  </w:style>
  <w:style w:type="character" w:styleId="Odwoanieprzypisudolnego">
    <w:name w:val="footnote reference"/>
    <w:basedOn w:val="Domylnaczcionkaakapitu"/>
    <w:uiPriority w:val="99"/>
    <w:semiHidden/>
    <w:unhideWhenUsed/>
    <w:rsid w:val="00692CC8"/>
    <w:rPr>
      <w:vertAlign w:val="superscript"/>
    </w:rPr>
  </w:style>
  <w:style w:type="paragraph" w:styleId="Akapitzlist">
    <w:name w:val="List Paragraph"/>
    <w:basedOn w:val="Normalny"/>
    <w:uiPriority w:val="34"/>
    <w:qFormat/>
    <w:rsid w:val="00692CC8"/>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692CC8"/>
    <w:pPr>
      <w:spacing w:after="0" w:line="240" w:lineRule="auto"/>
    </w:pPr>
  </w:style>
  <w:style w:type="character" w:styleId="Odwoaniedokomentarza">
    <w:name w:val="annotation reference"/>
    <w:basedOn w:val="Domylnaczcionkaakapitu"/>
    <w:uiPriority w:val="99"/>
    <w:semiHidden/>
    <w:unhideWhenUsed/>
    <w:rsid w:val="00692CC8"/>
    <w:rPr>
      <w:sz w:val="16"/>
      <w:szCs w:val="16"/>
    </w:rPr>
  </w:style>
  <w:style w:type="paragraph" w:styleId="Tekstkomentarza">
    <w:name w:val="annotation text"/>
    <w:basedOn w:val="Normalny"/>
    <w:link w:val="TekstkomentarzaZnak"/>
    <w:uiPriority w:val="99"/>
    <w:semiHidden/>
    <w:unhideWhenUsed/>
    <w:rsid w:val="00692C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2CC8"/>
    <w:rPr>
      <w:sz w:val="20"/>
      <w:szCs w:val="20"/>
    </w:rPr>
  </w:style>
  <w:style w:type="paragraph" w:styleId="Tematkomentarza">
    <w:name w:val="annotation subject"/>
    <w:basedOn w:val="Tekstkomentarza"/>
    <w:next w:val="Tekstkomentarza"/>
    <w:link w:val="TematkomentarzaZnak"/>
    <w:uiPriority w:val="99"/>
    <w:semiHidden/>
    <w:unhideWhenUsed/>
    <w:rsid w:val="00692CC8"/>
    <w:rPr>
      <w:b/>
      <w:bCs/>
    </w:rPr>
  </w:style>
  <w:style w:type="character" w:customStyle="1" w:styleId="TematkomentarzaZnak">
    <w:name w:val="Temat komentarza Znak"/>
    <w:basedOn w:val="TekstkomentarzaZnak"/>
    <w:link w:val="Tematkomentarza"/>
    <w:uiPriority w:val="99"/>
    <w:semiHidden/>
    <w:rsid w:val="00692CC8"/>
    <w:rPr>
      <w:b/>
      <w:bCs/>
      <w:sz w:val="20"/>
      <w:szCs w:val="20"/>
    </w:rPr>
  </w:style>
  <w:style w:type="paragraph" w:styleId="Tekstdymka">
    <w:name w:val="Balloon Text"/>
    <w:basedOn w:val="Normalny"/>
    <w:link w:val="TekstdymkaZnak"/>
    <w:uiPriority w:val="99"/>
    <w:semiHidden/>
    <w:unhideWhenUsed/>
    <w:rsid w:val="00692C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CC8"/>
    <w:rPr>
      <w:rFonts w:ascii="Tahoma" w:hAnsi="Tahoma" w:cs="Tahoma"/>
      <w:sz w:val="16"/>
      <w:szCs w:val="16"/>
    </w:rPr>
  </w:style>
  <w:style w:type="character" w:styleId="Uwydatnienie">
    <w:name w:val="Emphasis"/>
    <w:basedOn w:val="Domylnaczcionkaakapitu"/>
    <w:uiPriority w:val="20"/>
    <w:qFormat/>
    <w:rsid w:val="0013252C"/>
    <w:rPr>
      <w:i/>
      <w:iCs/>
    </w:rPr>
  </w:style>
  <w:style w:type="table" w:styleId="Tabela-Siatka">
    <w:name w:val="Table Grid"/>
    <w:basedOn w:val="Standardowy"/>
    <w:uiPriority w:val="59"/>
    <w:rsid w:val="009E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2C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2CC8"/>
    <w:rPr>
      <w:color w:val="0563C1"/>
      <w:u w:val="single"/>
    </w:rPr>
  </w:style>
  <w:style w:type="paragraph" w:styleId="NormalnyWeb">
    <w:name w:val="Normal (Web)"/>
    <w:basedOn w:val="Normalny"/>
    <w:uiPriority w:val="99"/>
    <w:unhideWhenUsed/>
    <w:rsid w:val="00692C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przypisudolnego">
    <w:name w:val="footnote text"/>
    <w:basedOn w:val="Normalny"/>
    <w:link w:val="TekstprzypisudolnegoZnak"/>
    <w:uiPriority w:val="99"/>
    <w:semiHidden/>
    <w:unhideWhenUsed/>
    <w:rsid w:val="00692CC8"/>
    <w:pPr>
      <w:spacing w:after="0" w:line="240" w:lineRule="auto"/>
    </w:pPr>
    <w:rPr>
      <w:rFonts w:ascii="Calibri" w:hAnsi="Calibri" w:cs="Calibri"/>
      <w:sz w:val="20"/>
      <w:szCs w:val="20"/>
      <w:lang w:val="en-US"/>
    </w:rPr>
  </w:style>
  <w:style w:type="character" w:customStyle="1" w:styleId="TekstprzypisudolnegoZnak">
    <w:name w:val="Tekst przypisu dolnego Znak"/>
    <w:basedOn w:val="Domylnaczcionkaakapitu"/>
    <w:link w:val="Tekstprzypisudolnego"/>
    <w:uiPriority w:val="99"/>
    <w:semiHidden/>
    <w:rsid w:val="00692CC8"/>
    <w:rPr>
      <w:rFonts w:ascii="Calibri" w:hAnsi="Calibri" w:cs="Calibri"/>
      <w:sz w:val="20"/>
      <w:szCs w:val="20"/>
      <w:lang w:val="en-US"/>
    </w:rPr>
  </w:style>
  <w:style w:type="character" w:styleId="Odwoanieprzypisudolnego">
    <w:name w:val="footnote reference"/>
    <w:basedOn w:val="Domylnaczcionkaakapitu"/>
    <w:uiPriority w:val="99"/>
    <w:semiHidden/>
    <w:unhideWhenUsed/>
    <w:rsid w:val="00692CC8"/>
    <w:rPr>
      <w:vertAlign w:val="superscript"/>
    </w:rPr>
  </w:style>
  <w:style w:type="paragraph" w:styleId="Akapitzlist">
    <w:name w:val="List Paragraph"/>
    <w:basedOn w:val="Normalny"/>
    <w:uiPriority w:val="34"/>
    <w:qFormat/>
    <w:rsid w:val="00692CC8"/>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uiPriority w:val="1"/>
    <w:qFormat/>
    <w:rsid w:val="00692CC8"/>
    <w:pPr>
      <w:spacing w:after="0" w:line="240" w:lineRule="auto"/>
    </w:pPr>
  </w:style>
  <w:style w:type="character" w:styleId="Odwoaniedokomentarza">
    <w:name w:val="annotation reference"/>
    <w:basedOn w:val="Domylnaczcionkaakapitu"/>
    <w:uiPriority w:val="99"/>
    <w:semiHidden/>
    <w:unhideWhenUsed/>
    <w:rsid w:val="00692CC8"/>
    <w:rPr>
      <w:sz w:val="16"/>
      <w:szCs w:val="16"/>
    </w:rPr>
  </w:style>
  <w:style w:type="paragraph" w:styleId="Tekstkomentarza">
    <w:name w:val="annotation text"/>
    <w:basedOn w:val="Normalny"/>
    <w:link w:val="TekstkomentarzaZnak"/>
    <w:uiPriority w:val="99"/>
    <w:semiHidden/>
    <w:unhideWhenUsed/>
    <w:rsid w:val="00692C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2CC8"/>
    <w:rPr>
      <w:sz w:val="20"/>
      <w:szCs w:val="20"/>
    </w:rPr>
  </w:style>
  <w:style w:type="paragraph" w:styleId="Tematkomentarza">
    <w:name w:val="annotation subject"/>
    <w:basedOn w:val="Tekstkomentarza"/>
    <w:next w:val="Tekstkomentarza"/>
    <w:link w:val="TematkomentarzaZnak"/>
    <w:uiPriority w:val="99"/>
    <w:semiHidden/>
    <w:unhideWhenUsed/>
    <w:rsid w:val="00692CC8"/>
    <w:rPr>
      <w:b/>
      <w:bCs/>
    </w:rPr>
  </w:style>
  <w:style w:type="character" w:customStyle="1" w:styleId="TematkomentarzaZnak">
    <w:name w:val="Temat komentarza Znak"/>
    <w:basedOn w:val="TekstkomentarzaZnak"/>
    <w:link w:val="Tematkomentarza"/>
    <w:uiPriority w:val="99"/>
    <w:semiHidden/>
    <w:rsid w:val="00692CC8"/>
    <w:rPr>
      <w:b/>
      <w:bCs/>
      <w:sz w:val="20"/>
      <w:szCs w:val="20"/>
    </w:rPr>
  </w:style>
  <w:style w:type="paragraph" w:styleId="Tekstdymka">
    <w:name w:val="Balloon Text"/>
    <w:basedOn w:val="Normalny"/>
    <w:link w:val="TekstdymkaZnak"/>
    <w:uiPriority w:val="99"/>
    <w:semiHidden/>
    <w:unhideWhenUsed/>
    <w:rsid w:val="00692C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CC8"/>
    <w:rPr>
      <w:rFonts w:ascii="Tahoma" w:hAnsi="Tahoma" w:cs="Tahoma"/>
      <w:sz w:val="16"/>
      <w:szCs w:val="16"/>
    </w:rPr>
  </w:style>
  <w:style w:type="character" w:styleId="Uwydatnienie">
    <w:name w:val="Emphasis"/>
    <w:basedOn w:val="Domylnaczcionkaakapitu"/>
    <w:uiPriority w:val="20"/>
    <w:qFormat/>
    <w:rsid w:val="0013252C"/>
    <w:rPr>
      <w:i/>
      <w:iCs/>
    </w:rPr>
  </w:style>
  <w:style w:type="table" w:styleId="Tabela-Siatka">
    <w:name w:val="Table Grid"/>
    <w:basedOn w:val="Standardowy"/>
    <w:uiPriority w:val="59"/>
    <w:rsid w:val="009E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orkspace.who.int/sites/GlobalChemHealthNetwork/SitePages/Beyond%202020.aspx" TargetMode="External"/><Relationship Id="rId5" Type="http://schemas.openxmlformats.org/officeDocument/2006/relationships/webSettings" Target="webSettings.xml"/><Relationship Id="rId10" Type="http://schemas.openxmlformats.org/officeDocument/2006/relationships/hyperlink" Target="https://workspace.who.int/sites/GlobalChemHealthNetwork/SitePages/Beyond%202020.aspx" TargetMode="External"/><Relationship Id="rId4" Type="http://schemas.openxmlformats.org/officeDocument/2006/relationships/settings" Target="settings.xml"/><Relationship Id="rId9" Type="http://schemas.openxmlformats.org/officeDocument/2006/relationships/hyperlink" Target="https://nih.zoomgov.com/meeting/register/vJIscOmspzwpHmypi7RfilS9dP-p-_txM5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610</Words>
  <Characters>3666</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Frydrych</dc:creator>
  <cp:lastModifiedBy>Magdalena Frydrych</cp:lastModifiedBy>
  <cp:revision>11</cp:revision>
  <dcterms:created xsi:type="dcterms:W3CDTF">2020-09-16T08:18:00Z</dcterms:created>
  <dcterms:modified xsi:type="dcterms:W3CDTF">2020-10-14T15:21:00Z</dcterms:modified>
</cp:coreProperties>
</file>