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B24" w:rsidRPr="00B55836" w:rsidRDefault="00FC6B24" w:rsidP="00AB138B">
      <w:pPr>
        <w:autoSpaceDE w:val="0"/>
        <w:autoSpaceDN w:val="0"/>
        <w:rPr>
          <w:rFonts w:ascii="OpenSans-Semibold" w:hAnsi="OpenSans-Semibold"/>
          <w:i/>
          <w:iCs/>
          <w:sz w:val="28"/>
          <w:szCs w:val="28"/>
          <w:lang w:val="en-GB"/>
        </w:rPr>
      </w:pPr>
    </w:p>
    <w:p w:rsidR="00AF4E23" w:rsidRPr="00B55836" w:rsidRDefault="00AF4E23" w:rsidP="00AB138B">
      <w:pPr>
        <w:autoSpaceDE w:val="0"/>
        <w:autoSpaceDN w:val="0"/>
        <w:rPr>
          <w:rFonts w:ascii="OpenSans-Semibold" w:hAnsi="OpenSans-Semibold"/>
          <w:i/>
          <w:iCs/>
          <w:sz w:val="28"/>
          <w:szCs w:val="28"/>
          <w:lang w:val="en-GB"/>
        </w:rPr>
      </w:pPr>
    </w:p>
    <w:p w:rsidR="00AF4E23" w:rsidRPr="00B55836" w:rsidRDefault="00AF4E23" w:rsidP="00AF4E23">
      <w:pPr>
        <w:autoSpaceDE w:val="0"/>
        <w:autoSpaceDN w:val="0"/>
        <w:jc w:val="right"/>
        <w:rPr>
          <w:rFonts w:ascii="OpenSans-Semibold" w:hAnsi="OpenSans-Semibold"/>
          <w:sz w:val="28"/>
          <w:szCs w:val="28"/>
          <w:lang w:val="en-GB"/>
        </w:rPr>
      </w:pPr>
      <w:r w:rsidRPr="00260FFA">
        <w:rPr>
          <w:rFonts w:ascii="OpenSans-Semibold" w:hAnsi="OpenSans-Semibold"/>
          <w:sz w:val="28"/>
          <w:szCs w:val="28"/>
          <w:lang w:val="en-GB"/>
        </w:rPr>
        <w:t>Date</w:t>
      </w:r>
      <w:r w:rsidR="00260FFA" w:rsidRPr="00260FFA">
        <w:rPr>
          <w:rFonts w:ascii="OpenSans-Semibold" w:hAnsi="OpenSans-Semibold"/>
          <w:sz w:val="28"/>
          <w:szCs w:val="28"/>
          <w:lang w:val="en-GB"/>
        </w:rPr>
        <w:t>:____</w:t>
      </w:r>
    </w:p>
    <w:p w:rsidR="00B55836" w:rsidRPr="00B55836" w:rsidRDefault="00B55836" w:rsidP="00B55836">
      <w:pPr>
        <w:autoSpaceDE w:val="0"/>
        <w:autoSpaceDN w:val="0"/>
        <w:adjustRightInd w:val="0"/>
        <w:spacing w:after="0" w:line="240" w:lineRule="auto"/>
        <w:rPr>
          <w:rFonts w:ascii="OpenSans-Semibold" w:hAnsi="OpenSans-Semibold" w:cs="OpenSans-Semibold"/>
          <w:bCs/>
          <w:sz w:val="28"/>
          <w:szCs w:val="28"/>
          <w:lang w:val="en-GB"/>
        </w:rPr>
      </w:pPr>
      <w:r w:rsidRPr="00B55836">
        <w:rPr>
          <w:rFonts w:ascii="OpenSans-Semibold" w:hAnsi="OpenSans-Semibold" w:cs="OpenSans-Semibold"/>
          <w:bCs/>
          <w:sz w:val="28"/>
          <w:szCs w:val="28"/>
          <w:lang w:val="en-GB"/>
        </w:rPr>
        <w:t>Luis Alfonso de Alba</w:t>
      </w:r>
    </w:p>
    <w:p w:rsidR="00B55836" w:rsidRPr="00B55836" w:rsidRDefault="00B55836" w:rsidP="00B55836">
      <w:pPr>
        <w:autoSpaceDE w:val="0"/>
        <w:autoSpaceDN w:val="0"/>
        <w:adjustRightInd w:val="0"/>
        <w:spacing w:after="0" w:line="240" w:lineRule="auto"/>
        <w:rPr>
          <w:rFonts w:ascii="OpenSans-Semibold" w:hAnsi="OpenSans-Semibold" w:cs="OpenSans-Semibold"/>
          <w:bCs/>
          <w:sz w:val="28"/>
          <w:szCs w:val="28"/>
          <w:lang w:val="en-GB"/>
        </w:rPr>
      </w:pPr>
      <w:r w:rsidRPr="00B55836">
        <w:rPr>
          <w:rFonts w:ascii="OpenSans-Semibold" w:hAnsi="OpenSans-Semibold" w:cs="OpenSans-Semibold"/>
          <w:bCs/>
          <w:sz w:val="28"/>
          <w:szCs w:val="28"/>
          <w:lang w:val="en-GB"/>
        </w:rPr>
        <w:t>Special Envoy for the Secretary General’s Climate Action Summit</w:t>
      </w:r>
    </w:p>
    <w:p w:rsidR="00B55836" w:rsidRPr="00B55836" w:rsidRDefault="00B55836" w:rsidP="00B55836">
      <w:pPr>
        <w:autoSpaceDE w:val="0"/>
        <w:autoSpaceDN w:val="0"/>
        <w:adjustRightInd w:val="0"/>
        <w:spacing w:after="0" w:line="240" w:lineRule="auto"/>
        <w:rPr>
          <w:rFonts w:ascii="OpenSans-Semibold" w:hAnsi="OpenSans-Semibold" w:cs="OpenSans-Semibold"/>
          <w:bCs/>
          <w:sz w:val="28"/>
          <w:szCs w:val="28"/>
          <w:lang w:val="en-GB"/>
        </w:rPr>
      </w:pPr>
      <w:r w:rsidRPr="00B55836">
        <w:rPr>
          <w:rFonts w:ascii="OpenSans-Semibold" w:hAnsi="OpenSans-Semibold" w:cs="OpenSans-Semibold"/>
          <w:bCs/>
          <w:sz w:val="28"/>
          <w:szCs w:val="28"/>
          <w:lang w:val="en-GB"/>
        </w:rPr>
        <w:t>United Nations</w:t>
      </w:r>
    </w:p>
    <w:p w:rsidR="00B55836" w:rsidRPr="00B55836" w:rsidRDefault="00B55836" w:rsidP="00B55836">
      <w:pPr>
        <w:autoSpaceDE w:val="0"/>
        <w:autoSpaceDN w:val="0"/>
        <w:adjustRightInd w:val="0"/>
        <w:spacing w:after="0" w:line="240" w:lineRule="auto"/>
        <w:rPr>
          <w:rFonts w:ascii="OpenSans-Semibold" w:hAnsi="OpenSans-Semibold" w:cs="OpenSans-Semibold"/>
          <w:bCs/>
          <w:sz w:val="28"/>
          <w:szCs w:val="28"/>
          <w:lang w:val="en-GB"/>
        </w:rPr>
      </w:pPr>
    </w:p>
    <w:p w:rsidR="00B55836" w:rsidRPr="00B55836" w:rsidRDefault="00B55836" w:rsidP="00B55836">
      <w:pPr>
        <w:autoSpaceDE w:val="0"/>
        <w:autoSpaceDN w:val="0"/>
        <w:adjustRightInd w:val="0"/>
        <w:spacing w:after="0" w:line="240" w:lineRule="auto"/>
        <w:rPr>
          <w:rFonts w:ascii="OpenSans-Semibold" w:hAnsi="OpenSans-Semibold" w:cs="OpenSans-Semibold"/>
          <w:bCs/>
          <w:sz w:val="28"/>
          <w:szCs w:val="28"/>
          <w:lang w:val="en-GB"/>
        </w:rPr>
      </w:pPr>
      <w:r w:rsidRPr="00B55836">
        <w:rPr>
          <w:rFonts w:ascii="OpenSans-Semibold" w:hAnsi="OpenSans-Semibold" w:cs="OpenSans-Semibold"/>
          <w:bCs/>
          <w:sz w:val="28"/>
          <w:szCs w:val="28"/>
          <w:lang w:val="en-GB"/>
        </w:rPr>
        <w:t>Dear Mr. De Alba,</w:t>
      </w:r>
    </w:p>
    <w:p w:rsidR="00B55836" w:rsidRPr="00B55836" w:rsidRDefault="00B55836" w:rsidP="00B55836">
      <w:pPr>
        <w:autoSpaceDE w:val="0"/>
        <w:autoSpaceDN w:val="0"/>
        <w:adjustRightInd w:val="0"/>
        <w:spacing w:after="0" w:line="240" w:lineRule="auto"/>
        <w:rPr>
          <w:rFonts w:ascii="OpenSans-Semibold" w:hAnsi="OpenSans-Semibold" w:cs="OpenSans-Semibold"/>
          <w:b/>
          <w:sz w:val="28"/>
          <w:szCs w:val="28"/>
          <w:lang w:val="en-GB"/>
        </w:rPr>
      </w:pPr>
    </w:p>
    <w:p w:rsidR="00AF4E23" w:rsidRPr="00F42399" w:rsidRDefault="00F825D5" w:rsidP="00B55836">
      <w:pPr>
        <w:autoSpaceDE w:val="0"/>
        <w:autoSpaceDN w:val="0"/>
        <w:adjustRightInd w:val="0"/>
        <w:spacing w:after="0" w:line="240" w:lineRule="auto"/>
        <w:rPr>
          <w:rFonts w:ascii="OpenSans-Semibold" w:hAnsi="OpenSans-Semibold" w:cs="OpenSans-Semibold"/>
          <w:bCs/>
          <w:sz w:val="28"/>
          <w:szCs w:val="28"/>
          <w:highlight w:val="yellow"/>
          <w:lang w:val="en-GB"/>
        </w:rPr>
      </w:pPr>
      <w:r>
        <w:rPr>
          <w:rFonts w:ascii="OpenSans-Semibold" w:hAnsi="OpenSans-Semibold" w:cs="OpenSans-Semibold"/>
          <w:bCs/>
          <w:sz w:val="28"/>
          <w:szCs w:val="28"/>
          <w:lang w:val="en-GB"/>
        </w:rPr>
        <w:t>O</w:t>
      </w:r>
      <w:r w:rsidR="00B55836" w:rsidRPr="00F42399">
        <w:rPr>
          <w:rFonts w:ascii="OpenSans-Semibold" w:hAnsi="OpenSans-Semibold" w:cs="OpenSans-Semibold"/>
          <w:bCs/>
          <w:sz w:val="28"/>
          <w:szCs w:val="28"/>
          <w:lang w:val="en-GB"/>
        </w:rPr>
        <w:t xml:space="preserve">n behalf of </w:t>
      </w:r>
      <w:r w:rsidR="00A00DB6" w:rsidRPr="00A00DB6">
        <w:rPr>
          <w:rFonts w:ascii="OpenSans-Semibold" w:hAnsi="OpenSans-Semibold" w:cs="OpenSans-Semibold"/>
          <w:bCs/>
          <w:sz w:val="28"/>
          <w:szCs w:val="28"/>
          <w:lang w:val="en-GB"/>
        </w:rPr>
        <w:t>_______________________</w:t>
      </w:r>
      <w:r w:rsidR="00B55836" w:rsidRPr="00A00DB6">
        <w:rPr>
          <w:rFonts w:ascii="OpenSans-Semibold" w:hAnsi="OpenSans-Semibold" w:cs="OpenSans-Semibold"/>
          <w:bCs/>
          <w:sz w:val="28"/>
          <w:szCs w:val="28"/>
          <w:lang w:val="en-GB"/>
        </w:rPr>
        <w:t xml:space="preserve"> </w:t>
      </w:r>
      <w:r>
        <w:rPr>
          <w:rFonts w:ascii="OpenSans-Semibold" w:hAnsi="OpenSans-Semibold" w:cs="OpenSans-Semibold"/>
          <w:bCs/>
          <w:sz w:val="28"/>
          <w:szCs w:val="28"/>
          <w:lang w:val="en-GB"/>
        </w:rPr>
        <w:t xml:space="preserve">, I </w:t>
      </w:r>
      <w:r w:rsidR="00B55836" w:rsidRPr="00F42399">
        <w:rPr>
          <w:rFonts w:ascii="OpenSans-Semibold" w:hAnsi="OpenSans-Semibold" w:cs="OpenSans-Semibold"/>
          <w:bCs/>
          <w:sz w:val="28"/>
          <w:szCs w:val="28"/>
          <w:lang w:val="en-GB"/>
        </w:rPr>
        <w:t>would like to express our support to the work of the Social and Political Drivers Coalition, in particular in the area of health. I would therefore like to communicate our support through the following commitment:</w:t>
      </w:r>
    </w:p>
    <w:p w:rsidR="00B55836" w:rsidRPr="00B55836" w:rsidRDefault="00B55836" w:rsidP="00B55836">
      <w:pPr>
        <w:autoSpaceDE w:val="0"/>
        <w:autoSpaceDN w:val="0"/>
        <w:adjustRightInd w:val="0"/>
        <w:spacing w:after="0" w:line="240" w:lineRule="auto"/>
        <w:rPr>
          <w:rFonts w:ascii="OpenSans-Semibold" w:hAnsi="OpenSans-Semibold" w:cs="OpenSans-Semibold"/>
          <w:b/>
          <w:sz w:val="28"/>
          <w:szCs w:val="28"/>
          <w:highlight w:val="yellow"/>
          <w:lang w:val="en-GB"/>
        </w:rPr>
      </w:pPr>
    </w:p>
    <w:p w:rsidR="00AB138B" w:rsidRPr="00B55836" w:rsidRDefault="00A00DB6" w:rsidP="00AB138B">
      <w:pPr>
        <w:autoSpaceDE w:val="0"/>
        <w:autoSpaceDN w:val="0"/>
        <w:rPr>
          <w:rFonts w:ascii="OpenSans-Semibold" w:hAnsi="OpenSans-Semibold"/>
          <w:b/>
          <w:bCs/>
          <w:sz w:val="28"/>
          <w:szCs w:val="28"/>
          <w:lang w:val="en-GB"/>
        </w:rPr>
      </w:pPr>
      <w:r w:rsidRPr="00A00DB6">
        <w:rPr>
          <w:rFonts w:ascii="OpenSans-Semibold" w:hAnsi="OpenSans-Semibold"/>
          <w:b/>
          <w:bCs/>
          <w:sz w:val="28"/>
          <w:szCs w:val="28"/>
          <w:lang w:val="en-GB"/>
        </w:rPr>
        <w:t>__________________</w:t>
      </w:r>
      <w:r w:rsidR="00AB138B" w:rsidRPr="00B55836">
        <w:rPr>
          <w:rFonts w:ascii="OpenSans-Semibold" w:hAnsi="OpenSans-Semibold"/>
          <w:b/>
          <w:bCs/>
          <w:sz w:val="28"/>
          <w:szCs w:val="28"/>
          <w:lang w:val="en-GB"/>
        </w:rPr>
        <w:t xml:space="preserve">, covering a population of </w:t>
      </w:r>
      <w:r w:rsidR="00260FFA" w:rsidRPr="00260FFA">
        <w:rPr>
          <w:rFonts w:ascii="OpenSans-Semibold" w:hAnsi="OpenSans-Semibold"/>
          <w:b/>
          <w:bCs/>
          <w:sz w:val="28"/>
          <w:szCs w:val="28"/>
          <w:lang w:val="en-GB"/>
        </w:rPr>
        <w:t>___</w:t>
      </w:r>
      <w:r w:rsidR="00AB138B" w:rsidRPr="00B55836">
        <w:rPr>
          <w:rFonts w:ascii="OpenSans-Semibold" w:hAnsi="OpenSans-Semibold"/>
          <w:b/>
          <w:bCs/>
          <w:sz w:val="28"/>
          <w:szCs w:val="28"/>
          <w:lang w:val="en-GB"/>
        </w:rPr>
        <w:t xml:space="preserve"> million people, commit to achieving air quality that is safe for </w:t>
      </w:r>
      <w:r w:rsidR="00B55836" w:rsidRPr="00B55836">
        <w:rPr>
          <w:rFonts w:ascii="OpenSans-Semibold" w:hAnsi="OpenSans-Semibold"/>
          <w:b/>
          <w:bCs/>
          <w:sz w:val="28"/>
          <w:szCs w:val="28"/>
          <w:lang w:val="en-GB"/>
        </w:rPr>
        <w:t>our</w:t>
      </w:r>
      <w:r w:rsidR="00AB138B" w:rsidRPr="00B55836">
        <w:rPr>
          <w:rFonts w:ascii="OpenSans-Semibold" w:hAnsi="OpenSans-Semibold"/>
          <w:b/>
          <w:bCs/>
          <w:sz w:val="28"/>
          <w:szCs w:val="28"/>
          <w:lang w:val="en-GB"/>
        </w:rPr>
        <w:t xml:space="preserve"> population, and to align </w:t>
      </w:r>
      <w:r w:rsidR="00B55836" w:rsidRPr="00B55836">
        <w:rPr>
          <w:rFonts w:ascii="OpenSans-Semibold" w:hAnsi="OpenSans-Semibold"/>
          <w:b/>
          <w:bCs/>
          <w:sz w:val="28"/>
          <w:szCs w:val="28"/>
          <w:lang w:val="en-GB"/>
        </w:rPr>
        <w:t>our</w:t>
      </w:r>
      <w:r w:rsidR="00AB138B" w:rsidRPr="00B55836">
        <w:rPr>
          <w:rFonts w:ascii="OpenSans-Semibold" w:hAnsi="OpenSans-Semibold"/>
          <w:b/>
          <w:bCs/>
          <w:sz w:val="28"/>
          <w:szCs w:val="28"/>
          <w:lang w:val="en-GB"/>
        </w:rPr>
        <w:t xml:space="preserve"> climate change and air pollution policies, by 2030.</w:t>
      </w:r>
    </w:p>
    <w:p w:rsidR="00AB138B" w:rsidRPr="00B55836" w:rsidRDefault="00AB138B" w:rsidP="00AB138B">
      <w:pPr>
        <w:autoSpaceDE w:val="0"/>
        <w:autoSpaceDN w:val="0"/>
        <w:rPr>
          <w:rFonts w:ascii="OpenSans-Semibold" w:hAnsi="OpenSans-Semibold"/>
          <w:bCs/>
          <w:sz w:val="28"/>
          <w:szCs w:val="28"/>
          <w:lang w:val="en-GB"/>
        </w:rPr>
      </w:pPr>
      <w:r w:rsidRPr="00B55836">
        <w:rPr>
          <w:rFonts w:ascii="OpenSans-Semibold" w:hAnsi="OpenSans-Semibold"/>
          <w:bCs/>
          <w:sz w:val="28"/>
          <w:szCs w:val="28"/>
          <w:lang w:val="en-GB"/>
        </w:rPr>
        <w:t>We will meet this commitment through specifically committing to</w:t>
      </w:r>
      <w:r w:rsidR="00A00DB6">
        <w:rPr>
          <w:rFonts w:ascii="OpenSans-Semibold" w:hAnsi="OpenSans-Semibold"/>
          <w:bCs/>
          <w:sz w:val="28"/>
          <w:szCs w:val="28"/>
          <w:lang w:val="en-GB"/>
        </w:rPr>
        <w:t>, as appropriate</w:t>
      </w:r>
      <w:r w:rsidRPr="00B55836">
        <w:rPr>
          <w:rFonts w:ascii="OpenSans-Semibold" w:hAnsi="OpenSans-Semibold"/>
          <w:bCs/>
          <w:sz w:val="28"/>
          <w:szCs w:val="28"/>
          <w:lang w:val="en-GB"/>
        </w:rPr>
        <w:t>:</w:t>
      </w:r>
    </w:p>
    <w:p w:rsidR="00AB138B" w:rsidRPr="00B55836" w:rsidRDefault="00AB138B" w:rsidP="00AB138B">
      <w:pPr>
        <w:numPr>
          <w:ilvl w:val="0"/>
          <w:numId w:val="1"/>
        </w:numPr>
        <w:autoSpaceDE w:val="0"/>
        <w:autoSpaceDN w:val="0"/>
        <w:spacing w:after="0" w:line="240" w:lineRule="auto"/>
        <w:rPr>
          <w:rFonts w:ascii="OpenSans-Semibold" w:eastAsia="Times New Roman" w:hAnsi="OpenSans-Semibold"/>
          <w:bCs/>
          <w:sz w:val="28"/>
          <w:szCs w:val="28"/>
          <w:lang w:val="en-GB"/>
        </w:rPr>
      </w:pPr>
      <w:r w:rsidRPr="00B55836">
        <w:rPr>
          <w:rFonts w:ascii="OpenSans-Semibold" w:eastAsia="Times New Roman" w:hAnsi="OpenSans-Semibold"/>
          <w:bCs/>
          <w:sz w:val="28"/>
          <w:szCs w:val="28"/>
          <w:lang w:val="en-GB"/>
        </w:rPr>
        <w:t>Implementing air quality and climate change policies that will achieve the WHO Ambient Air Quality Guideline values.</w:t>
      </w:r>
    </w:p>
    <w:p w:rsidR="00AB138B" w:rsidRPr="00B55836" w:rsidRDefault="00AB138B" w:rsidP="00AB138B">
      <w:pPr>
        <w:numPr>
          <w:ilvl w:val="0"/>
          <w:numId w:val="1"/>
        </w:numPr>
        <w:autoSpaceDE w:val="0"/>
        <w:autoSpaceDN w:val="0"/>
        <w:spacing w:after="0" w:line="240" w:lineRule="auto"/>
        <w:rPr>
          <w:rFonts w:ascii="OpenSans-Semibold" w:eastAsia="Times New Roman" w:hAnsi="OpenSans-Semibold"/>
          <w:bCs/>
          <w:sz w:val="28"/>
          <w:szCs w:val="28"/>
          <w:lang w:val="en-GB"/>
        </w:rPr>
      </w:pPr>
      <w:r w:rsidRPr="00B55836">
        <w:rPr>
          <w:rFonts w:ascii="OpenSans-Semibold" w:eastAsia="Times New Roman" w:hAnsi="OpenSans-Semibold"/>
          <w:bCs/>
          <w:sz w:val="28"/>
          <w:szCs w:val="28"/>
          <w:lang w:val="en-GB"/>
        </w:rPr>
        <w:t>Implementing e-mobility and sustainable mobility policies and actions with the aim of making a decisive impact on road transport emissions.</w:t>
      </w:r>
    </w:p>
    <w:p w:rsidR="00AB138B" w:rsidRPr="00B55836" w:rsidRDefault="00AB138B" w:rsidP="00AB138B">
      <w:pPr>
        <w:numPr>
          <w:ilvl w:val="0"/>
          <w:numId w:val="1"/>
        </w:numPr>
        <w:autoSpaceDE w:val="0"/>
        <w:autoSpaceDN w:val="0"/>
        <w:spacing w:after="0" w:line="240" w:lineRule="auto"/>
        <w:rPr>
          <w:rFonts w:ascii="OpenSans-Semibold" w:eastAsia="Times New Roman" w:hAnsi="OpenSans-Semibold"/>
          <w:bCs/>
          <w:sz w:val="28"/>
          <w:szCs w:val="28"/>
          <w:lang w:val="en-GB"/>
        </w:rPr>
      </w:pPr>
      <w:r w:rsidRPr="00B55836">
        <w:rPr>
          <w:rFonts w:ascii="OpenSans-Semibold" w:eastAsia="Times New Roman" w:hAnsi="OpenSans-Semibold"/>
          <w:bCs/>
          <w:sz w:val="28"/>
          <w:szCs w:val="28"/>
          <w:lang w:val="en-GB"/>
        </w:rPr>
        <w:t>Assessing the number of lives that are saved, the health gains in children and other vulnerable groups, and the avoided financial costs to health systems, that result from implementing their policies.</w:t>
      </w:r>
    </w:p>
    <w:p w:rsidR="00AB138B" w:rsidRPr="00B55836" w:rsidRDefault="00AB138B" w:rsidP="00AB138B">
      <w:pPr>
        <w:numPr>
          <w:ilvl w:val="0"/>
          <w:numId w:val="1"/>
        </w:numPr>
        <w:autoSpaceDE w:val="0"/>
        <w:autoSpaceDN w:val="0"/>
        <w:spacing w:after="0" w:line="240" w:lineRule="auto"/>
        <w:rPr>
          <w:rFonts w:ascii="OpenSans-Semibold" w:eastAsia="Times New Roman" w:hAnsi="OpenSans-Semibold"/>
          <w:bCs/>
          <w:sz w:val="28"/>
          <w:szCs w:val="28"/>
          <w:lang w:val="en-GB"/>
        </w:rPr>
      </w:pPr>
      <w:r w:rsidRPr="00B55836">
        <w:rPr>
          <w:rFonts w:ascii="OpenSans-Semibold" w:eastAsia="Times New Roman" w:hAnsi="OpenSans-Semibold"/>
          <w:bCs/>
          <w:sz w:val="28"/>
          <w:szCs w:val="28"/>
          <w:lang w:val="en-GB"/>
        </w:rPr>
        <w:t>Tracking progress, sharing experience and best practice through an international network supported by the UN system.</w:t>
      </w:r>
    </w:p>
    <w:p w:rsidR="00AF4E23" w:rsidRPr="00B55836" w:rsidRDefault="00AF4E23" w:rsidP="00AF4E23">
      <w:pPr>
        <w:autoSpaceDE w:val="0"/>
        <w:autoSpaceDN w:val="0"/>
        <w:spacing w:after="0" w:line="240" w:lineRule="auto"/>
        <w:ind w:left="1080"/>
        <w:rPr>
          <w:rFonts w:ascii="OpenSans-Semibold" w:eastAsia="Times New Roman" w:hAnsi="OpenSans-Semibold"/>
          <w:bCs/>
          <w:sz w:val="28"/>
          <w:szCs w:val="28"/>
          <w:lang w:val="en-GB"/>
        </w:rPr>
      </w:pPr>
      <w:bookmarkStart w:id="0" w:name="_GoBack"/>
      <w:bookmarkEnd w:id="0"/>
    </w:p>
    <w:p w:rsidR="00AF4E23" w:rsidRPr="00B55836" w:rsidRDefault="00B55836" w:rsidP="00AF4E23">
      <w:pPr>
        <w:spacing w:after="0" w:line="240" w:lineRule="auto"/>
        <w:jc w:val="both"/>
        <w:rPr>
          <w:sz w:val="28"/>
          <w:szCs w:val="28"/>
          <w:lang w:val="en-GB"/>
        </w:rPr>
      </w:pPr>
      <w:r w:rsidRPr="00B55836">
        <w:rPr>
          <w:sz w:val="28"/>
          <w:szCs w:val="28"/>
          <w:lang w:val="en-GB"/>
        </w:rPr>
        <w:t>This</w:t>
      </w:r>
      <w:r w:rsidR="00AF4E23" w:rsidRPr="00B55836">
        <w:rPr>
          <w:sz w:val="28"/>
          <w:szCs w:val="28"/>
          <w:lang w:val="en-GB"/>
        </w:rPr>
        <w:t xml:space="preserve"> commitment aims to maximize the number of people breathing clean air, and who live in jurisdictions that have made a firm commitment to addressing climate change. </w:t>
      </w:r>
      <w:r w:rsidR="00AF4E23" w:rsidRPr="00B55836">
        <w:rPr>
          <w:rFonts w:cstheme="minorHAnsi"/>
          <w:sz w:val="28"/>
          <w:szCs w:val="28"/>
          <w:lang w:val="en-GB"/>
        </w:rPr>
        <w:t>It includes enhancing air quality monitoring by governments and designing policy and interventions that addresses both air quality and climate mitigation measures.</w:t>
      </w:r>
      <w:r w:rsidR="00AF4E23" w:rsidRPr="00B55836">
        <w:rPr>
          <w:sz w:val="28"/>
          <w:szCs w:val="28"/>
          <w:lang w:val="en-GB"/>
        </w:rPr>
        <w:t xml:space="preserve"> At the local level, it aims to provide a positive narrative of improving </w:t>
      </w:r>
      <w:r w:rsidR="00AF4E23" w:rsidRPr="00B55836">
        <w:rPr>
          <w:sz w:val="28"/>
          <w:szCs w:val="28"/>
          <w:lang w:val="en-GB"/>
        </w:rPr>
        <w:lastRenderedPageBreak/>
        <w:t>local lives, backed up by quantitative assessment of the health improvements that can be expected by making these interventions, and with sustained support in recording and promoting the progress made.</w:t>
      </w:r>
    </w:p>
    <w:p w:rsidR="00AF4E23" w:rsidRPr="00B55836" w:rsidRDefault="00AF4E23" w:rsidP="00AF4E23">
      <w:pPr>
        <w:spacing w:after="0" w:line="240" w:lineRule="auto"/>
        <w:jc w:val="both"/>
        <w:rPr>
          <w:rFonts w:cstheme="minorHAnsi"/>
          <w:sz w:val="28"/>
          <w:szCs w:val="28"/>
          <w:lang w:val="en-GB"/>
        </w:rPr>
      </w:pPr>
    </w:p>
    <w:p w:rsidR="00AF4E23" w:rsidRPr="00B55836" w:rsidRDefault="00AF4E23" w:rsidP="00AF4E23">
      <w:pPr>
        <w:spacing w:after="0" w:line="240" w:lineRule="auto"/>
        <w:jc w:val="both"/>
        <w:rPr>
          <w:rFonts w:cstheme="minorHAnsi"/>
          <w:sz w:val="28"/>
          <w:szCs w:val="28"/>
          <w:lang w:val="en-GB"/>
        </w:rPr>
      </w:pPr>
      <w:r w:rsidRPr="00B55836">
        <w:rPr>
          <w:rFonts w:cstheme="minorHAnsi"/>
          <w:sz w:val="28"/>
          <w:szCs w:val="28"/>
          <w:lang w:val="en-GB"/>
        </w:rPr>
        <w:t xml:space="preserve">The commitment aims to provide a clear goal, while maintaining the flexibility for countries and jurisdictions to select the specific course of actions to achieve this aim, depending on their own contexts and capacities. </w:t>
      </w:r>
    </w:p>
    <w:p w:rsidR="00AF4E23" w:rsidRPr="00B55836" w:rsidRDefault="00AF4E23" w:rsidP="00AF4E23">
      <w:pPr>
        <w:autoSpaceDE w:val="0"/>
        <w:autoSpaceDN w:val="0"/>
        <w:spacing w:after="0" w:line="240" w:lineRule="auto"/>
        <w:ind w:left="1080"/>
        <w:rPr>
          <w:rFonts w:ascii="OpenSans-Semibold" w:eastAsia="Times New Roman" w:hAnsi="OpenSans-Semibold"/>
          <w:bCs/>
          <w:sz w:val="28"/>
          <w:szCs w:val="28"/>
          <w:lang w:val="en-GB"/>
        </w:rPr>
      </w:pPr>
    </w:p>
    <w:p w:rsidR="00B55836" w:rsidRDefault="00B55836" w:rsidP="00B55836">
      <w:pPr>
        <w:rPr>
          <w:sz w:val="28"/>
          <w:szCs w:val="28"/>
          <w:lang w:val="en-GB"/>
        </w:rPr>
      </w:pPr>
      <w:r w:rsidRPr="00B55836">
        <w:rPr>
          <w:sz w:val="28"/>
          <w:szCs w:val="28"/>
          <w:lang w:val="en-GB"/>
        </w:rPr>
        <w:t>With my best regards,</w:t>
      </w:r>
    </w:p>
    <w:p w:rsidR="00B55836" w:rsidRPr="00B55836" w:rsidRDefault="00B55836" w:rsidP="00B55836">
      <w:pPr>
        <w:rPr>
          <w:sz w:val="28"/>
          <w:szCs w:val="28"/>
          <w:lang w:val="en-GB"/>
        </w:rPr>
      </w:pPr>
    </w:p>
    <w:p w:rsidR="00B55836" w:rsidRPr="00B55836" w:rsidRDefault="00B55836" w:rsidP="00B55836">
      <w:pPr>
        <w:rPr>
          <w:sz w:val="28"/>
          <w:szCs w:val="28"/>
          <w:lang w:val="en-GB"/>
        </w:rPr>
      </w:pPr>
      <w:r w:rsidRPr="00B55836">
        <w:rPr>
          <w:sz w:val="28"/>
          <w:szCs w:val="28"/>
          <w:lang w:val="en-GB"/>
        </w:rPr>
        <w:t>_______________________</w:t>
      </w:r>
    </w:p>
    <w:p w:rsidR="00B55836" w:rsidRPr="00260FFA" w:rsidRDefault="00260FFA" w:rsidP="00B55836">
      <w:pPr>
        <w:rPr>
          <w:sz w:val="28"/>
          <w:szCs w:val="28"/>
          <w:lang w:val="en-GB"/>
        </w:rPr>
      </w:pPr>
      <w:r w:rsidRPr="00260FFA">
        <w:rPr>
          <w:sz w:val="28"/>
          <w:szCs w:val="28"/>
          <w:lang w:val="en-GB"/>
        </w:rPr>
        <w:t>Name:</w:t>
      </w:r>
    </w:p>
    <w:p w:rsidR="00260FFA" w:rsidRPr="00B55836" w:rsidRDefault="00260FFA" w:rsidP="00B55836">
      <w:pPr>
        <w:rPr>
          <w:sz w:val="28"/>
          <w:szCs w:val="28"/>
          <w:lang w:val="en-GB"/>
        </w:rPr>
      </w:pPr>
      <w:r>
        <w:rPr>
          <w:sz w:val="28"/>
          <w:szCs w:val="28"/>
          <w:lang w:val="en-GB"/>
        </w:rPr>
        <w:t>Title:</w:t>
      </w:r>
    </w:p>
    <w:p w:rsidR="00AB138B" w:rsidRDefault="00AB138B" w:rsidP="00B55836">
      <w:pPr>
        <w:rPr>
          <w:lang w:val="en-GB"/>
        </w:rPr>
      </w:pPr>
    </w:p>
    <w:p w:rsidR="00F42399" w:rsidRPr="00AB138B" w:rsidRDefault="00F42399" w:rsidP="00B55836">
      <w:pPr>
        <w:rPr>
          <w:lang w:val="en-GB"/>
        </w:rPr>
      </w:pPr>
    </w:p>
    <w:sectPr w:rsidR="00F42399" w:rsidRPr="00AB13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FF6" w:rsidRDefault="007C0FF6" w:rsidP="00AB138B">
      <w:pPr>
        <w:spacing w:after="0" w:line="240" w:lineRule="auto"/>
      </w:pPr>
      <w:r>
        <w:separator/>
      </w:r>
    </w:p>
  </w:endnote>
  <w:endnote w:type="continuationSeparator" w:id="0">
    <w:p w:rsidR="007C0FF6" w:rsidRDefault="007C0FF6" w:rsidP="00AB1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ans-Semibold">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FF6" w:rsidRDefault="007C0FF6" w:rsidP="00AB138B">
      <w:pPr>
        <w:spacing w:after="0" w:line="240" w:lineRule="auto"/>
      </w:pPr>
      <w:r>
        <w:separator/>
      </w:r>
    </w:p>
  </w:footnote>
  <w:footnote w:type="continuationSeparator" w:id="0">
    <w:p w:rsidR="007C0FF6" w:rsidRDefault="007C0FF6" w:rsidP="00AB1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305BF"/>
    <w:multiLevelType w:val="hybridMultilevel"/>
    <w:tmpl w:val="E440F6F6"/>
    <w:lvl w:ilvl="0" w:tplc="452ABB96">
      <w:numFmt w:val="bullet"/>
      <w:lvlText w:val="-"/>
      <w:lvlJc w:val="left"/>
      <w:pPr>
        <w:ind w:left="1080" w:hanging="360"/>
      </w:pPr>
      <w:rPr>
        <w:rFonts w:ascii="OpenSans-Semibold" w:eastAsia="DengXian" w:hAnsi="OpenSans-Semibold"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A6D"/>
    <w:rsid w:val="000171F2"/>
    <w:rsid w:val="001134A7"/>
    <w:rsid w:val="00260FFA"/>
    <w:rsid w:val="00380F73"/>
    <w:rsid w:val="003F240B"/>
    <w:rsid w:val="006247E8"/>
    <w:rsid w:val="007C0FF6"/>
    <w:rsid w:val="007D755E"/>
    <w:rsid w:val="008C3A6D"/>
    <w:rsid w:val="00A00DB6"/>
    <w:rsid w:val="00AB138B"/>
    <w:rsid w:val="00AF4E23"/>
    <w:rsid w:val="00B55836"/>
    <w:rsid w:val="00BA4F17"/>
    <w:rsid w:val="00C10A43"/>
    <w:rsid w:val="00C81AE4"/>
    <w:rsid w:val="00D242FD"/>
    <w:rsid w:val="00E823EC"/>
    <w:rsid w:val="00F42399"/>
    <w:rsid w:val="00F825D5"/>
    <w:rsid w:val="00FC6B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25BEE"/>
  <w15:chartTrackingRefBased/>
  <w15:docId w15:val="{C8B229A3-E786-486F-B154-21C949F5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38B"/>
    <w:pPr>
      <w:spacing w:after="200" w:line="276" w:lineRule="auto"/>
    </w:pPr>
    <w:rPr>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38B"/>
  </w:style>
  <w:style w:type="paragraph" w:styleId="Footer">
    <w:name w:val="footer"/>
    <w:basedOn w:val="Normal"/>
    <w:link w:val="FooterChar"/>
    <w:uiPriority w:val="99"/>
    <w:unhideWhenUsed/>
    <w:rsid w:val="00AB1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38B"/>
  </w:style>
  <w:style w:type="paragraph" w:styleId="ListParagraph">
    <w:name w:val="List Paragraph"/>
    <w:basedOn w:val="Normal"/>
    <w:uiPriority w:val="34"/>
    <w:qFormat/>
    <w:rsid w:val="00AF4E23"/>
    <w:pPr>
      <w:ind w:left="720"/>
      <w:contextualSpacing/>
    </w:pPr>
  </w:style>
  <w:style w:type="character" w:styleId="Hyperlink">
    <w:name w:val="Hyperlink"/>
    <w:basedOn w:val="DefaultParagraphFont"/>
    <w:uiPriority w:val="99"/>
    <w:unhideWhenUsed/>
    <w:rsid w:val="00F42399"/>
    <w:rPr>
      <w:color w:val="0563C1" w:themeColor="hyperlink"/>
      <w:u w:val="single"/>
    </w:rPr>
  </w:style>
  <w:style w:type="character" w:styleId="UnresolvedMention">
    <w:name w:val="Unresolved Mention"/>
    <w:basedOn w:val="DefaultParagraphFont"/>
    <w:uiPriority w:val="99"/>
    <w:semiHidden/>
    <w:unhideWhenUsed/>
    <w:rsid w:val="00F42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Dorenburg</dc:creator>
  <cp:keywords/>
  <dc:description/>
  <cp:lastModifiedBy>WYNS, Arthur</cp:lastModifiedBy>
  <cp:revision>3</cp:revision>
  <cp:lastPrinted>2019-07-12T20:27:00Z</cp:lastPrinted>
  <dcterms:created xsi:type="dcterms:W3CDTF">2019-07-12T20:29:00Z</dcterms:created>
  <dcterms:modified xsi:type="dcterms:W3CDTF">2019-07-26T08:32:00Z</dcterms:modified>
</cp:coreProperties>
</file>