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1990"/>
        <w:gridCol w:w="1600"/>
        <w:gridCol w:w="1990"/>
        <w:gridCol w:w="1720"/>
        <w:gridCol w:w="1677"/>
        <w:gridCol w:w="1628"/>
      </w:tblGrid>
      <w:tr w:rsidR="000F32EF" w14:paraId="311B7136" w14:textId="77777777" w:rsidTr="005A772C">
        <w:tc>
          <w:tcPr>
            <w:tcW w:w="1850" w:type="dxa"/>
          </w:tcPr>
          <w:p w14:paraId="2594B7DD" w14:textId="7E8FDDBC" w:rsidR="00483ABD" w:rsidRPr="00483ABD" w:rsidRDefault="00483ABD">
            <w:pPr>
              <w:rPr>
                <w:b/>
                <w:bCs/>
              </w:rPr>
            </w:pPr>
            <w:r w:rsidRPr="00483ABD">
              <w:rPr>
                <w:b/>
                <w:bCs/>
              </w:rPr>
              <w:t>Indicator name</w:t>
            </w:r>
          </w:p>
        </w:tc>
        <w:tc>
          <w:tcPr>
            <w:tcW w:w="1850" w:type="dxa"/>
          </w:tcPr>
          <w:p w14:paraId="555E68DC" w14:textId="403B08E8" w:rsidR="00483ABD" w:rsidRPr="00483ABD" w:rsidRDefault="00483ABD">
            <w:pPr>
              <w:rPr>
                <w:b/>
                <w:bCs/>
              </w:rPr>
            </w:pPr>
            <w:r w:rsidRPr="00483ABD">
              <w:rPr>
                <w:b/>
                <w:bCs/>
              </w:rPr>
              <w:t>Definition</w:t>
            </w:r>
          </w:p>
        </w:tc>
        <w:tc>
          <w:tcPr>
            <w:tcW w:w="1850" w:type="dxa"/>
          </w:tcPr>
          <w:p w14:paraId="21E99604" w14:textId="752FF914" w:rsidR="00483ABD" w:rsidRPr="00483ABD" w:rsidRDefault="00483ABD">
            <w:pPr>
              <w:rPr>
                <w:b/>
                <w:bCs/>
              </w:rPr>
            </w:pPr>
            <w:r w:rsidRPr="00483ABD">
              <w:rPr>
                <w:b/>
                <w:bCs/>
              </w:rPr>
              <w:t>Type</w:t>
            </w:r>
          </w:p>
        </w:tc>
        <w:tc>
          <w:tcPr>
            <w:tcW w:w="1850" w:type="dxa"/>
          </w:tcPr>
          <w:p w14:paraId="192CE5FB" w14:textId="21975324" w:rsidR="00483ABD" w:rsidRPr="00483ABD" w:rsidRDefault="00483ABD">
            <w:pPr>
              <w:rPr>
                <w:b/>
                <w:bCs/>
              </w:rPr>
            </w:pPr>
            <w:r w:rsidRPr="00483ABD">
              <w:rPr>
                <w:b/>
                <w:bCs/>
              </w:rPr>
              <w:t>Numerator</w:t>
            </w:r>
          </w:p>
        </w:tc>
        <w:tc>
          <w:tcPr>
            <w:tcW w:w="1850" w:type="dxa"/>
          </w:tcPr>
          <w:p w14:paraId="7379597E" w14:textId="1FC2198D" w:rsidR="00483ABD" w:rsidRPr="00483ABD" w:rsidRDefault="00483ABD">
            <w:pPr>
              <w:rPr>
                <w:b/>
                <w:bCs/>
              </w:rPr>
            </w:pPr>
            <w:r>
              <w:rPr>
                <w:b/>
                <w:bCs/>
              </w:rPr>
              <w:t>Denominator</w:t>
            </w:r>
          </w:p>
        </w:tc>
        <w:tc>
          <w:tcPr>
            <w:tcW w:w="1850" w:type="dxa"/>
          </w:tcPr>
          <w:p w14:paraId="3AAEEA45" w14:textId="33F90674" w:rsidR="00483ABD" w:rsidRPr="00483ABD" w:rsidRDefault="00483ABD">
            <w:pPr>
              <w:rPr>
                <w:b/>
                <w:bCs/>
              </w:rPr>
            </w:pPr>
            <w:r w:rsidRPr="00483ABD">
              <w:rPr>
                <w:b/>
                <w:bCs/>
              </w:rPr>
              <w:t>Data source</w:t>
            </w:r>
          </w:p>
        </w:tc>
        <w:tc>
          <w:tcPr>
            <w:tcW w:w="1850" w:type="dxa"/>
          </w:tcPr>
          <w:p w14:paraId="635E3B72" w14:textId="45813E16" w:rsidR="00483ABD" w:rsidRPr="00483ABD" w:rsidRDefault="00483ABD">
            <w:pPr>
              <w:rPr>
                <w:b/>
                <w:bCs/>
              </w:rPr>
            </w:pPr>
            <w:r w:rsidRPr="00483ABD">
              <w:rPr>
                <w:b/>
                <w:bCs/>
              </w:rPr>
              <w:t>Report frequency</w:t>
            </w:r>
          </w:p>
        </w:tc>
      </w:tr>
      <w:tr w:rsidR="000F32EF" w14:paraId="1F2FFE28" w14:textId="77777777" w:rsidTr="005A772C">
        <w:tc>
          <w:tcPr>
            <w:tcW w:w="1850" w:type="dxa"/>
          </w:tcPr>
          <w:p w14:paraId="6C843018" w14:textId="77777777" w:rsidR="00483ABD" w:rsidRDefault="00483ABD">
            <w:r>
              <w:t>Newborn</w:t>
            </w:r>
          </w:p>
          <w:p w14:paraId="04D2F492" w14:textId="1370B91D" w:rsidR="00483ABD" w:rsidRDefault="00483ABD">
            <w:r>
              <w:t>resuscitation</w:t>
            </w:r>
          </w:p>
        </w:tc>
        <w:tc>
          <w:tcPr>
            <w:tcW w:w="1850" w:type="dxa"/>
          </w:tcPr>
          <w:p w14:paraId="2BFD3140" w14:textId="404F36A1" w:rsidR="00483ABD" w:rsidRPr="001C154F" w:rsidRDefault="00483ABD">
            <w:r w:rsidRPr="001C154F">
              <w:t>% of newborns who received any positive-pressure ventilation</w:t>
            </w:r>
          </w:p>
        </w:tc>
        <w:tc>
          <w:tcPr>
            <w:tcW w:w="1850" w:type="dxa"/>
          </w:tcPr>
          <w:p w14:paraId="2B571E2C" w14:textId="294F01FD" w:rsidR="00483ABD" w:rsidRDefault="00483ABD">
            <w:r>
              <w:t>Process</w:t>
            </w:r>
          </w:p>
        </w:tc>
        <w:tc>
          <w:tcPr>
            <w:tcW w:w="1850" w:type="dxa"/>
          </w:tcPr>
          <w:p w14:paraId="482D411F" w14:textId="5A690B79" w:rsidR="00483ABD" w:rsidRPr="001C154F" w:rsidRDefault="00483ABD">
            <w:r w:rsidRPr="001C154F">
              <w:t># of newborns who received any positive-pressure ventilation in the delivery room</w:t>
            </w:r>
          </w:p>
        </w:tc>
        <w:tc>
          <w:tcPr>
            <w:tcW w:w="1850" w:type="dxa"/>
          </w:tcPr>
          <w:p w14:paraId="58291227" w14:textId="0DBDC640" w:rsidR="00483ABD" w:rsidRPr="001C154F" w:rsidRDefault="00483ABD">
            <w:r w:rsidRPr="001C154F">
              <w:t># of live births and stillbirths</w:t>
            </w:r>
            <w:r w:rsidR="004C2DAD" w:rsidRPr="001C154F">
              <w:t xml:space="preserve"> in the facility</w:t>
            </w:r>
          </w:p>
        </w:tc>
        <w:tc>
          <w:tcPr>
            <w:tcW w:w="1850" w:type="dxa"/>
          </w:tcPr>
          <w:p w14:paraId="1B5AF3AC" w14:textId="14E717B6" w:rsidR="00483ABD" w:rsidRDefault="00483ABD">
            <w:r>
              <w:t xml:space="preserve">RHIS patient data: patient charts/case notes, registers </w:t>
            </w:r>
          </w:p>
        </w:tc>
        <w:tc>
          <w:tcPr>
            <w:tcW w:w="1850" w:type="dxa"/>
          </w:tcPr>
          <w:p w14:paraId="0B42DD49" w14:textId="2D812CF6" w:rsidR="00483ABD" w:rsidRDefault="00483ABD">
            <w:r>
              <w:t>Monthly</w:t>
            </w:r>
          </w:p>
        </w:tc>
      </w:tr>
      <w:tr w:rsidR="000F32EF" w14:paraId="0BE68880" w14:textId="77777777" w:rsidTr="005A772C">
        <w:tc>
          <w:tcPr>
            <w:tcW w:w="1850" w:type="dxa"/>
          </w:tcPr>
          <w:p w14:paraId="299BAD70" w14:textId="77777777" w:rsidR="00483ABD" w:rsidRDefault="00483ABD">
            <w:r>
              <w:t xml:space="preserve">Normothermia </w:t>
            </w:r>
          </w:p>
          <w:p w14:paraId="0F3606B2" w14:textId="47839101" w:rsidR="00483ABD" w:rsidRDefault="00483ABD">
            <w:r>
              <w:t>on admission</w:t>
            </w:r>
          </w:p>
        </w:tc>
        <w:tc>
          <w:tcPr>
            <w:tcW w:w="1850" w:type="dxa"/>
          </w:tcPr>
          <w:p w14:paraId="26AB9D0D" w14:textId="59874D0D" w:rsidR="00483ABD" w:rsidRPr="001C154F" w:rsidRDefault="004C2DAD">
            <w:r w:rsidRPr="001C154F">
              <w:t xml:space="preserve">% of newborns with an admission temperature 36.5-37.5 </w:t>
            </w:r>
            <w:r w:rsidRPr="001C154F">
              <w:rPr>
                <w:rFonts w:cstheme="minorHAnsi"/>
              </w:rPr>
              <w:t>°</w:t>
            </w:r>
            <w:r w:rsidRPr="001C154F">
              <w:t>C on initial assessment</w:t>
            </w:r>
          </w:p>
        </w:tc>
        <w:tc>
          <w:tcPr>
            <w:tcW w:w="1850" w:type="dxa"/>
          </w:tcPr>
          <w:p w14:paraId="20B4D304" w14:textId="5963707F" w:rsidR="00483ABD" w:rsidRDefault="004C2DAD">
            <w:r>
              <w:t>Outcome</w:t>
            </w:r>
          </w:p>
        </w:tc>
        <w:tc>
          <w:tcPr>
            <w:tcW w:w="1850" w:type="dxa"/>
          </w:tcPr>
          <w:p w14:paraId="54100B61" w14:textId="103B0BE8" w:rsidR="00483ABD" w:rsidRPr="001C154F" w:rsidRDefault="004C2DAD">
            <w:r w:rsidRPr="001C154F">
              <w:t xml:space="preserve"># of newborns who have a temperature 36.5-37.5 </w:t>
            </w:r>
            <w:r w:rsidRPr="001C154F">
              <w:rPr>
                <w:rFonts w:cstheme="minorHAnsi"/>
              </w:rPr>
              <w:t>°</w:t>
            </w:r>
            <w:r w:rsidRPr="001C154F">
              <w:t>C on initial assessment at 60-90 minutes</w:t>
            </w:r>
          </w:p>
        </w:tc>
        <w:tc>
          <w:tcPr>
            <w:tcW w:w="1850" w:type="dxa"/>
          </w:tcPr>
          <w:p w14:paraId="2F4B9038" w14:textId="11894ADE" w:rsidR="00483ABD" w:rsidRPr="001C154F" w:rsidRDefault="004C2DAD">
            <w:r w:rsidRPr="001C154F">
              <w:t># of live births in the facility</w:t>
            </w:r>
          </w:p>
        </w:tc>
        <w:tc>
          <w:tcPr>
            <w:tcW w:w="1850" w:type="dxa"/>
          </w:tcPr>
          <w:p w14:paraId="161B4085" w14:textId="1065570C" w:rsidR="00483ABD" w:rsidRDefault="004C2DAD">
            <w:r>
              <w:t>RHIS patient data: patient charts/case notes, registers</w:t>
            </w:r>
          </w:p>
        </w:tc>
        <w:tc>
          <w:tcPr>
            <w:tcW w:w="1850" w:type="dxa"/>
          </w:tcPr>
          <w:p w14:paraId="2E86FEB7" w14:textId="23F7B252" w:rsidR="00483ABD" w:rsidRDefault="004C2DAD">
            <w:r>
              <w:t>Monthly</w:t>
            </w:r>
          </w:p>
        </w:tc>
      </w:tr>
      <w:tr w:rsidR="000F32EF" w14:paraId="4C742C0C" w14:textId="77777777" w:rsidTr="005A772C">
        <w:tc>
          <w:tcPr>
            <w:tcW w:w="1850" w:type="dxa"/>
          </w:tcPr>
          <w:p w14:paraId="260F5E0F" w14:textId="3F4A2226" w:rsidR="00483ABD" w:rsidRDefault="000C016B">
            <w:r>
              <w:t>Exclusive breast milk feeding at time of discharge</w:t>
            </w:r>
          </w:p>
        </w:tc>
        <w:tc>
          <w:tcPr>
            <w:tcW w:w="1850" w:type="dxa"/>
          </w:tcPr>
          <w:p w14:paraId="36982AD5" w14:textId="4D79D8C4" w:rsidR="00483ABD" w:rsidRPr="001C154F" w:rsidRDefault="000C016B">
            <w:r w:rsidRPr="001C154F">
              <w:t>% of newborns exclusively breast-milk fed at discharge</w:t>
            </w:r>
          </w:p>
        </w:tc>
        <w:tc>
          <w:tcPr>
            <w:tcW w:w="1850" w:type="dxa"/>
          </w:tcPr>
          <w:p w14:paraId="06B00EDD" w14:textId="2D8734BB" w:rsidR="00483ABD" w:rsidRDefault="000C016B">
            <w:r>
              <w:t>Outcome</w:t>
            </w:r>
          </w:p>
        </w:tc>
        <w:tc>
          <w:tcPr>
            <w:tcW w:w="1850" w:type="dxa"/>
          </w:tcPr>
          <w:p w14:paraId="2B36F3D3" w14:textId="7F185FC7" w:rsidR="00483ABD" w:rsidRPr="001C154F" w:rsidRDefault="000C016B">
            <w:r w:rsidRPr="001C154F">
              <w:t># of newborns discharged from the postnatal unit fed exclusively with breast milk in the preceding 24 hours</w:t>
            </w:r>
          </w:p>
        </w:tc>
        <w:tc>
          <w:tcPr>
            <w:tcW w:w="1850" w:type="dxa"/>
          </w:tcPr>
          <w:p w14:paraId="739DDE83" w14:textId="04D9B3FA" w:rsidR="00483ABD" w:rsidRPr="001C154F" w:rsidRDefault="000C016B">
            <w:r w:rsidRPr="001C154F">
              <w:t># of newborns discharged from the postnatal unit</w:t>
            </w:r>
          </w:p>
        </w:tc>
        <w:tc>
          <w:tcPr>
            <w:tcW w:w="1850" w:type="dxa"/>
          </w:tcPr>
          <w:p w14:paraId="60D11460" w14:textId="196DCA2A" w:rsidR="00483ABD" w:rsidRDefault="000C016B">
            <w:r>
              <w:t>RHIS patient data: patient charts/case notes, registers</w:t>
            </w:r>
          </w:p>
        </w:tc>
        <w:tc>
          <w:tcPr>
            <w:tcW w:w="1850" w:type="dxa"/>
          </w:tcPr>
          <w:p w14:paraId="50078B34" w14:textId="3122FD73" w:rsidR="00483ABD" w:rsidRDefault="007F3AB7">
            <w:r>
              <w:t>Monthly</w:t>
            </w:r>
          </w:p>
        </w:tc>
      </w:tr>
      <w:tr w:rsidR="000F32EF" w14:paraId="25F8210A" w14:textId="77777777" w:rsidTr="005A772C">
        <w:tc>
          <w:tcPr>
            <w:tcW w:w="1850" w:type="dxa"/>
          </w:tcPr>
          <w:p w14:paraId="1FCAA041" w14:textId="77777777" w:rsidR="00483ABD" w:rsidRDefault="00483ABD"/>
        </w:tc>
        <w:tc>
          <w:tcPr>
            <w:tcW w:w="1850" w:type="dxa"/>
          </w:tcPr>
          <w:p w14:paraId="3B729390" w14:textId="77777777" w:rsidR="00483ABD" w:rsidRDefault="00483ABD"/>
        </w:tc>
        <w:tc>
          <w:tcPr>
            <w:tcW w:w="1850" w:type="dxa"/>
          </w:tcPr>
          <w:p w14:paraId="3593CCC3" w14:textId="77777777" w:rsidR="00483ABD" w:rsidRDefault="00483ABD"/>
        </w:tc>
        <w:tc>
          <w:tcPr>
            <w:tcW w:w="1850" w:type="dxa"/>
          </w:tcPr>
          <w:p w14:paraId="02231954" w14:textId="77777777" w:rsidR="00483ABD" w:rsidRDefault="00483ABD"/>
        </w:tc>
        <w:tc>
          <w:tcPr>
            <w:tcW w:w="1850" w:type="dxa"/>
          </w:tcPr>
          <w:p w14:paraId="4269439B" w14:textId="77777777" w:rsidR="00483ABD" w:rsidRDefault="00483ABD"/>
        </w:tc>
        <w:tc>
          <w:tcPr>
            <w:tcW w:w="1850" w:type="dxa"/>
          </w:tcPr>
          <w:p w14:paraId="7258C6A7" w14:textId="0A6E3EBB" w:rsidR="00483ABD" w:rsidRDefault="00483ABD"/>
        </w:tc>
        <w:tc>
          <w:tcPr>
            <w:tcW w:w="1850" w:type="dxa"/>
          </w:tcPr>
          <w:p w14:paraId="52C9E236" w14:textId="77777777" w:rsidR="00483ABD" w:rsidRDefault="00483ABD"/>
        </w:tc>
      </w:tr>
      <w:tr w:rsidR="000F32EF" w14:paraId="4B78B83D" w14:textId="77777777" w:rsidTr="005A772C">
        <w:tc>
          <w:tcPr>
            <w:tcW w:w="1850" w:type="dxa"/>
          </w:tcPr>
          <w:p w14:paraId="3B1833EE" w14:textId="579D2951" w:rsidR="00483ABD" w:rsidRDefault="007F3AB7">
            <w:r>
              <w:t>Institutional neonatal mortality</w:t>
            </w:r>
          </w:p>
        </w:tc>
        <w:tc>
          <w:tcPr>
            <w:tcW w:w="1850" w:type="dxa"/>
          </w:tcPr>
          <w:p w14:paraId="2A8D0D40" w14:textId="420D8F1B" w:rsidR="00483ABD" w:rsidRDefault="007F3AB7">
            <w:r>
              <w:t>% of inpatient newborn deaths 0-27 days in the facility</w:t>
            </w:r>
          </w:p>
        </w:tc>
        <w:tc>
          <w:tcPr>
            <w:tcW w:w="1850" w:type="dxa"/>
          </w:tcPr>
          <w:p w14:paraId="00421749" w14:textId="2DE27A99" w:rsidR="00483ABD" w:rsidRDefault="007F3AB7">
            <w:r>
              <w:t>Impact</w:t>
            </w:r>
          </w:p>
        </w:tc>
        <w:tc>
          <w:tcPr>
            <w:tcW w:w="1850" w:type="dxa"/>
          </w:tcPr>
          <w:p w14:paraId="0284067E" w14:textId="24B4FCE1" w:rsidR="00483ABD" w:rsidRDefault="007F3AB7">
            <w:r>
              <w:t># of inpatient newborn deaths</w:t>
            </w:r>
          </w:p>
        </w:tc>
        <w:tc>
          <w:tcPr>
            <w:tcW w:w="1850" w:type="dxa"/>
          </w:tcPr>
          <w:p w14:paraId="2A060532" w14:textId="3829624B" w:rsidR="00483ABD" w:rsidRDefault="007F3AB7">
            <w:r>
              <w:t># of newborn discharges (including deaths)</w:t>
            </w:r>
          </w:p>
        </w:tc>
        <w:tc>
          <w:tcPr>
            <w:tcW w:w="1850" w:type="dxa"/>
          </w:tcPr>
          <w:p w14:paraId="232D3223" w14:textId="77777777" w:rsidR="00483ABD" w:rsidRDefault="007F3AB7">
            <w:r>
              <w:t>RHIS patient data:</w:t>
            </w:r>
          </w:p>
          <w:p w14:paraId="117C7188" w14:textId="575C4A92" w:rsidR="007F3AB7" w:rsidRDefault="007F3AB7">
            <w:r>
              <w:t>patient charts/case notes, registers</w:t>
            </w:r>
          </w:p>
        </w:tc>
        <w:tc>
          <w:tcPr>
            <w:tcW w:w="1850" w:type="dxa"/>
          </w:tcPr>
          <w:p w14:paraId="6E1C370C" w14:textId="450BE672" w:rsidR="00483ABD" w:rsidRDefault="007F3AB7">
            <w:r>
              <w:t>Monthly</w:t>
            </w:r>
          </w:p>
        </w:tc>
      </w:tr>
      <w:tr w:rsidR="000F32EF" w14:paraId="58D3B7B7" w14:textId="77777777" w:rsidTr="005A772C">
        <w:tc>
          <w:tcPr>
            <w:tcW w:w="1850" w:type="dxa"/>
          </w:tcPr>
          <w:p w14:paraId="7140DB8B" w14:textId="582F95C6" w:rsidR="00483ABD" w:rsidRDefault="007F3AB7">
            <w:r>
              <w:t>In-facility late stillbirth</w:t>
            </w:r>
          </w:p>
        </w:tc>
        <w:tc>
          <w:tcPr>
            <w:tcW w:w="1850" w:type="dxa"/>
          </w:tcPr>
          <w:p w14:paraId="6033461A" w14:textId="58ABF3A8" w:rsidR="00483ABD" w:rsidRDefault="007F3AB7">
            <w:r>
              <w:t>% of in-facility* late stillbirths</w:t>
            </w:r>
            <w:r w:rsidRPr="007F3AB7">
              <w:rPr>
                <w:vertAlign w:val="superscript"/>
              </w:rPr>
              <w:t>++</w:t>
            </w:r>
          </w:p>
        </w:tc>
        <w:tc>
          <w:tcPr>
            <w:tcW w:w="1850" w:type="dxa"/>
          </w:tcPr>
          <w:p w14:paraId="2A152EC9" w14:textId="5C886CF8" w:rsidR="00483ABD" w:rsidRDefault="007F3AB7">
            <w:r>
              <w:t>Impact</w:t>
            </w:r>
          </w:p>
        </w:tc>
        <w:tc>
          <w:tcPr>
            <w:tcW w:w="1850" w:type="dxa"/>
          </w:tcPr>
          <w:p w14:paraId="09B0989C" w14:textId="70121C7F" w:rsidR="00483ABD" w:rsidRDefault="007F3AB7">
            <w:r>
              <w:t># of in-facility* late stillbirths</w:t>
            </w:r>
          </w:p>
        </w:tc>
        <w:tc>
          <w:tcPr>
            <w:tcW w:w="1850" w:type="dxa"/>
          </w:tcPr>
          <w:p w14:paraId="1D936F16" w14:textId="07A84708" w:rsidR="00483ABD" w:rsidRDefault="007F3AB7">
            <w:r>
              <w:t># of total births x 1000</w:t>
            </w:r>
          </w:p>
        </w:tc>
        <w:tc>
          <w:tcPr>
            <w:tcW w:w="1850" w:type="dxa"/>
          </w:tcPr>
          <w:p w14:paraId="02AB8D89" w14:textId="77777777" w:rsidR="00483ABD" w:rsidRDefault="007F3AB7">
            <w:r>
              <w:t>RHIS patient data:</w:t>
            </w:r>
          </w:p>
          <w:p w14:paraId="35196A15" w14:textId="5BD93707" w:rsidR="007F3AB7" w:rsidRDefault="00786C95">
            <w:r>
              <w:t>p</w:t>
            </w:r>
            <w:r w:rsidR="007F3AB7">
              <w:t>atient charts/case notes, registers</w:t>
            </w:r>
          </w:p>
        </w:tc>
        <w:tc>
          <w:tcPr>
            <w:tcW w:w="1850" w:type="dxa"/>
          </w:tcPr>
          <w:p w14:paraId="2B0779AD" w14:textId="4E361687" w:rsidR="00483ABD" w:rsidRDefault="007F3AB7">
            <w:r>
              <w:t>Monthly</w:t>
            </w:r>
          </w:p>
        </w:tc>
      </w:tr>
      <w:tr w:rsidR="000F32EF" w14:paraId="7684BAD3" w14:textId="77777777" w:rsidTr="005A772C">
        <w:tc>
          <w:tcPr>
            <w:tcW w:w="1850" w:type="dxa"/>
          </w:tcPr>
          <w:p w14:paraId="398CE42A" w14:textId="77777777" w:rsidR="00483ABD" w:rsidRDefault="00786C95">
            <w:r>
              <w:t>Low birthweight</w:t>
            </w:r>
          </w:p>
          <w:p w14:paraId="4D3BC777" w14:textId="7771C685" w:rsidR="00786C95" w:rsidRDefault="00786C95">
            <w:r>
              <w:t>(&lt;2500 g)</w:t>
            </w:r>
          </w:p>
        </w:tc>
        <w:tc>
          <w:tcPr>
            <w:tcW w:w="1850" w:type="dxa"/>
          </w:tcPr>
          <w:p w14:paraId="095FEDDC" w14:textId="726483FD" w:rsidR="00483ABD" w:rsidRDefault="00786C95">
            <w:r>
              <w:t>% of live births in the facility with birthweight &lt;2500 g</w:t>
            </w:r>
          </w:p>
        </w:tc>
        <w:tc>
          <w:tcPr>
            <w:tcW w:w="1850" w:type="dxa"/>
          </w:tcPr>
          <w:p w14:paraId="4034CB4B" w14:textId="79C909C8" w:rsidR="00483ABD" w:rsidRDefault="00786C95">
            <w:r>
              <w:t>Impact</w:t>
            </w:r>
          </w:p>
        </w:tc>
        <w:tc>
          <w:tcPr>
            <w:tcW w:w="1850" w:type="dxa"/>
          </w:tcPr>
          <w:p w14:paraId="4467C2D4" w14:textId="4CBB10ED" w:rsidR="00483ABD" w:rsidRDefault="00786C95">
            <w:r>
              <w:t># of newborns (live births) in the facility with weight &lt;2500 g at birth</w:t>
            </w:r>
          </w:p>
        </w:tc>
        <w:tc>
          <w:tcPr>
            <w:tcW w:w="1850" w:type="dxa"/>
          </w:tcPr>
          <w:p w14:paraId="35B69226" w14:textId="25F8A415" w:rsidR="00483ABD" w:rsidRDefault="00786C95">
            <w:r>
              <w:t># of live births in the facility</w:t>
            </w:r>
          </w:p>
        </w:tc>
        <w:tc>
          <w:tcPr>
            <w:tcW w:w="1850" w:type="dxa"/>
          </w:tcPr>
          <w:p w14:paraId="6055E614" w14:textId="77777777" w:rsidR="00786C95" w:rsidRDefault="00786C95" w:rsidP="00786C95">
            <w:r>
              <w:t>RHIS patient data:</w:t>
            </w:r>
          </w:p>
          <w:p w14:paraId="28239440" w14:textId="5A686EAC" w:rsidR="00483ABD" w:rsidRDefault="00786C95" w:rsidP="00786C95">
            <w:r>
              <w:t>patient charts/case notes, registers</w:t>
            </w:r>
          </w:p>
        </w:tc>
        <w:tc>
          <w:tcPr>
            <w:tcW w:w="1850" w:type="dxa"/>
          </w:tcPr>
          <w:p w14:paraId="77FB15EA" w14:textId="319DC10F" w:rsidR="00483ABD" w:rsidRDefault="00786C95">
            <w:r>
              <w:t>Monthly</w:t>
            </w:r>
          </w:p>
        </w:tc>
      </w:tr>
      <w:tr w:rsidR="000F32EF" w14:paraId="2209AE0C" w14:textId="77777777" w:rsidTr="005A772C">
        <w:tc>
          <w:tcPr>
            <w:tcW w:w="1850" w:type="dxa"/>
          </w:tcPr>
          <w:p w14:paraId="471C56DE" w14:textId="3E04BA79" w:rsidR="007F3AB7" w:rsidRDefault="00786C95">
            <w:r>
              <w:lastRenderedPageBreak/>
              <w:t>Neonatal cause of death in the health facility</w:t>
            </w:r>
          </w:p>
        </w:tc>
        <w:tc>
          <w:tcPr>
            <w:tcW w:w="1850" w:type="dxa"/>
          </w:tcPr>
          <w:p w14:paraId="253D6315" w14:textId="19AA893E" w:rsidR="007F3AB7" w:rsidRDefault="00786C95">
            <w:r>
              <w:t>% of newborn deaths 0-27 days of a specified cause</w:t>
            </w:r>
            <w:r w:rsidRPr="00786C95">
              <w:rPr>
                <w:rFonts w:cstheme="minorHAnsi"/>
                <w:vertAlign w:val="superscript"/>
              </w:rPr>
              <w:t>¤</w:t>
            </w:r>
          </w:p>
        </w:tc>
        <w:tc>
          <w:tcPr>
            <w:tcW w:w="1850" w:type="dxa"/>
          </w:tcPr>
          <w:p w14:paraId="3F0EEDB4" w14:textId="746307C3" w:rsidR="007F3AB7" w:rsidRDefault="00786C95">
            <w:r>
              <w:t>Impact</w:t>
            </w:r>
          </w:p>
        </w:tc>
        <w:tc>
          <w:tcPr>
            <w:tcW w:w="1850" w:type="dxa"/>
          </w:tcPr>
          <w:p w14:paraId="3AC1DA66" w14:textId="3E5FCCE4" w:rsidR="007F3AB7" w:rsidRDefault="00786C95">
            <w:r>
              <w:t># of newborn deaths (days 0-27 of life) of a specified cause</w:t>
            </w:r>
            <w:r w:rsidRPr="00786C95">
              <w:rPr>
                <w:rFonts w:cstheme="minorHAnsi"/>
                <w:vertAlign w:val="superscript"/>
              </w:rPr>
              <w:t>¤</w:t>
            </w:r>
          </w:p>
        </w:tc>
        <w:tc>
          <w:tcPr>
            <w:tcW w:w="1850" w:type="dxa"/>
          </w:tcPr>
          <w:p w14:paraId="39E443E3" w14:textId="342CC2FD" w:rsidR="007F3AB7" w:rsidRDefault="00786C95">
            <w:r>
              <w:t># of newborn deaths (days 0-27 of life)</w:t>
            </w:r>
          </w:p>
        </w:tc>
        <w:tc>
          <w:tcPr>
            <w:tcW w:w="1850" w:type="dxa"/>
          </w:tcPr>
          <w:p w14:paraId="3307D639" w14:textId="77777777" w:rsidR="00786C95" w:rsidRDefault="00786C95" w:rsidP="00786C95">
            <w:r>
              <w:t>RHIS patient data:</w:t>
            </w:r>
          </w:p>
          <w:p w14:paraId="050D2439" w14:textId="4EB2259E" w:rsidR="007F3AB7" w:rsidRDefault="00786C95" w:rsidP="00786C95">
            <w:r>
              <w:t>patient charts/case notes, registers</w:t>
            </w:r>
          </w:p>
        </w:tc>
        <w:tc>
          <w:tcPr>
            <w:tcW w:w="1850" w:type="dxa"/>
          </w:tcPr>
          <w:p w14:paraId="6433607E" w14:textId="7EB8E8BC" w:rsidR="007F3AB7" w:rsidRDefault="00786C95">
            <w:r>
              <w:t>Monthly</w:t>
            </w:r>
          </w:p>
        </w:tc>
      </w:tr>
      <w:tr w:rsidR="000F32EF" w14:paraId="121CFB79" w14:textId="77777777" w:rsidTr="005A772C">
        <w:tc>
          <w:tcPr>
            <w:tcW w:w="1850" w:type="dxa"/>
          </w:tcPr>
          <w:p w14:paraId="773BEC6D" w14:textId="77777777" w:rsidR="007F3AB7" w:rsidRDefault="007F3AB7"/>
        </w:tc>
        <w:tc>
          <w:tcPr>
            <w:tcW w:w="1850" w:type="dxa"/>
          </w:tcPr>
          <w:p w14:paraId="50EA0549" w14:textId="77777777" w:rsidR="007F3AB7" w:rsidRDefault="007F3AB7"/>
        </w:tc>
        <w:tc>
          <w:tcPr>
            <w:tcW w:w="1850" w:type="dxa"/>
          </w:tcPr>
          <w:p w14:paraId="3CD9ACBE" w14:textId="77777777" w:rsidR="007F3AB7" w:rsidRDefault="007F3AB7"/>
        </w:tc>
        <w:tc>
          <w:tcPr>
            <w:tcW w:w="1850" w:type="dxa"/>
          </w:tcPr>
          <w:p w14:paraId="05C4CC18" w14:textId="77777777" w:rsidR="007F3AB7" w:rsidRDefault="007F3AB7"/>
        </w:tc>
        <w:tc>
          <w:tcPr>
            <w:tcW w:w="1850" w:type="dxa"/>
          </w:tcPr>
          <w:p w14:paraId="69D66ABD" w14:textId="77777777" w:rsidR="007F3AB7" w:rsidRDefault="007F3AB7"/>
        </w:tc>
        <w:tc>
          <w:tcPr>
            <w:tcW w:w="1850" w:type="dxa"/>
          </w:tcPr>
          <w:p w14:paraId="61C9D370" w14:textId="77777777" w:rsidR="007F3AB7" w:rsidRDefault="007F3AB7"/>
        </w:tc>
        <w:tc>
          <w:tcPr>
            <w:tcW w:w="1850" w:type="dxa"/>
          </w:tcPr>
          <w:p w14:paraId="16C1566B" w14:textId="77777777" w:rsidR="007F3AB7" w:rsidRDefault="007F3AB7"/>
        </w:tc>
      </w:tr>
      <w:tr w:rsidR="000F32EF" w14:paraId="66B3E07D" w14:textId="77777777" w:rsidTr="005A772C">
        <w:tc>
          <w:tcPr>
            <w:tcW w:w="1850" w:type="dxa"/>
          </w:tcPr>
          <w:p w14:paraId="09829CBD" w14:textId="49C0F798" w:rsidR="007F3AB7" w:rsidRDefault="000F32EF">
            <w:r>
              <w:t>Death notification/registration in civil registration and vital statistics system</w:t>
            </w:r>
          </w:p>
        </w:tc>
        <w:tc>
          <w:tcPr>
            <w:tcW w:w="1850" w:type="dxa"/>
          </w:tcPr>
          <w:p w14:paraId="72C3A82B" w14:textId="18EA9682" w:rsidR="007F3AB7" w:rsidRDefault="000F32EF">
            <w:r>
              <w:t>% of newborn deaths in the facility reported/registered to the appropriate civil authority</w:t>
            </w:r>
          </w:p>
        </w:tc>
        <w:tc>
          <w:tcPr>
            <w:tcW w:w="1850" w:type="dxa"/>
          </w:tcPr>
          <w:p w14:paraId="57176B96" w14:textId="3D0651EC" w:rsidR="007F3AB7" w:rsidRDefault="000F32EF">
            <w:r>
              <w:t>Process</w:t>
            </w:r>
          </w:p>
        </w:tc>
        <w:tc>
          <w:tcPr>
            <w:tcW w:w="1850" w:type="dxa"/>
          </w:tcPr>
          <w:p w14:paraId="38873DF9" w14:textId="234C64C5" w:rsidR="007F3AB7" w:rsidRDefault="000F32EF">
            <w:r>
              <w:t># of newborn deaths in the facility reported/registered to the appropriate civil authority</w:t>
            </w:r>
          </w:p>
        </w:tc>
        <w:tc>
          <w:tcPr>
            <w:tcW w:w="1850" w:type="dxa"/>
          </w:tcPr>
          <w:p w14:paraId="37614330" w14:textId="06DE1E70" w:rsidR="007F3AB7" w:rsidRDefault="000F32EF">
            <w:r w:rsidRPr="001C154F">
              <w:t># of live births in the facility</w:t>
            </w:r>
          </w:p>
        </w:tc>
        <w:tc>
          <w:tcPr>
            <w:tcW w:w="1850" w:type="dxa"/>
          </w:tcPr>
          <w:p w14:paraId="48CA9512" w14:textId="77777777" w:rsidR="000F32EF" w:rsidRDefault="000F32EF" w:rsidP="000F32EF">
            <w:r>
              <w:t>RHIS patient data:</w:t>
            </w:r>
          </w:p>
          <w:p w14:paraId="295B5817" w14:textId="1EC5A8A9" w:rsidR="007F3AB7" w:rsidRDefault="000F32EF" w:rsidP="000F32EF">
            <w:r>
              <w:t>patient charts/case notes, registers</w:t>
            </w:r>
          </w:p>
        </w:tc>
        <w:tc>
          <w:tcPr>
            <w:tcW w:w="1850" w:type="dxa"/>
          </w:tcPr>
          <w:p w14:paraId="304F210E" w14:textId="24BF3F82" w:rsidR="007F3AB7" w:rsidRDefault="000F32EF">
            <w:r>
              <w:t>Monthly</w:t>
            </w:r>
          </w:p>
        </w:tc>
      </w:tr>
      <w:tr w:rsidR="00E40582" w14:paraId="0F4BAB6F" w14:textId="77777777" w:rsidTr="005A772C">
        <w:tc>
          <w:tcPr>
            <w:tcW w:w="1850" w:type="dxa"/>
          </w:tcPr>
          <w:p w14:paraId="445A7AC4" w14:textId="1389232E" w:rsidR="00E40582" w:rsidRDefault="00E40582">
            <w:r>
              <w:t>Kangaroo Mother Care (KMC) initiated</w:t>
            </w:r>
          </w:p>
        </w:tc>
        <w:tc>
          <w:tcPr>
            <w:tcW w:w="1850" w:type="dxa"/>
          </w:tcPr>
          <w:p w14:paraId="5E248EF0" w14:textId="4BB27D7D" w:rsidR="00E40582" w:rsidRDefault="00E40582">
            <w:r>
              <w:t>% of newborns admitted in the facility weighing &lt;2500 g initiated on kangaroo mother care</w:t>
            </w:r>
          </w:p>
        </w:tc>
        <w:tc>
          <w:tcPr>
            <w:tcW w:w="1850" w:type="dxa"/>
          </w:tcPr>
          <w:p w14:paraId="3B8C6FF2" w14:textId="0081CEE8" w:rsidR="00E40582" w:rsidRDefault="00E40582">
            <w:r>
              <w:t>Process</w:t>
            </w:r>
          </w:p>
        </w:tc>
        <w:tc>
          <w:tcPr>
            <w:tcW w:w="1850" w:type="dxa"/>
          </w:tcPr>
          <w:p w14:paraId="15AF59D4" w14:textId="7C2CD058" w:rsidR="00E40582" w:rsidRDefault="00E40582">
            <w:r>
              <w:t># of newborns admitted in the health facility with a birthweight &lt;2500 g who were placed in the kangaroo position</w:t>
            </w:r>
          </w:p>
        </w:tc>
        <w:tc>
          <w:tcPr>
            <w:tcW w:w="1850" w:type="dxa"/>
          </w:tcPr>
          <w:p w14:paraId="0315D55D" w14:textId="3858D545" w:rsidR="00E40582" w:rsidRDefault="00E40582">
            <w:r>
              <w:t># of newborns admitted in the health facility with a birth weight &lt; 2500 g.</w:t>
            </w:r>
          </w:p>
        </w:tc>
        <w:tc>
          <w:tcPr>
            <w:tcW w:w="1850" w:type="dxa"/>
          </w:tcPr>
          <w:p w14:paraId="09D5A5A4" w14:textId="77777777" w:rsidR="00E40582" w:rsidRDefault="00E40582" w:rsidP="00E40582">
            <w:r>
              <w:t>RHIS patient data:</w:t>
            </w:r>
          </w:p>
          <w:p w14:paraId="77A6FEDD" w14:textId="64403847" w:rsidR="00E40582" w:rsidRDefault="00E40582" w:rsidP="00E40582">
            <w:r>
              <w:t>patient charts/case notes, registers</w:t>
            </w:r>
          </w:p>
        </w:tc>
        <w:tc>
          <w:tcPr>
            <w:tcW w:w="1850" w:type="dxa"/>
          </w:tcPr>
          <w:p w14:paraId="5C8C5953" w14:textId="5A099DB5" w:rsidR="00E40582" w:rsidRDefault="00E40582">
            <w:r>
              <w:t>Monthly</w:t>
            </w:r>
          </w:p>
        </w:tc>
      </w:tr>
      <w:tr w:rsidR="00E40582" w14:paraId="54CCB47F" w14:textId="77777777" w:rsidTr="005A772C">
        <w:tc>
          <w:tcPr>
            <w:tcW w:w="1850" w:type="dxa"/>
          </w:tcPr>
          <w:p w14:paraId="56CE6F92" w14:textId="3268E88A" w:rsidR="00E40582" w:rsidRDefault="00E40582">
            <w:r>
              <w:t>Developmentally supportive care – skin-to-skin care/KMC</w:t>
            </w:r>
          </w:p>
        </w:tc>
        <w:tc>
          <w:tcPr>
            <w:tcW w:w="1850" w:type="dxa"/>
          </w:tcPr>
          <w:p w14:paraId="489B13F2" w14:textId="148A8101" w:rsidR="00E40582" w:rsidRDefault="00E40582">
            <w:r>
              <w:t>% of newborns who experience skin-to-skin care/KMC for 2 or more hours daily during admission</w:t>
            </w:r>
          </w:p>
        </w:tc>
        <w:tc>
          <w:tcPr>
            <w:tcW w:w="1850" w:type="dxa"/>
          </w:tcPr>
          <w:p w14:paraId="005917F0" w14:textId="2B4C04C8" w:rsidR="00E40582" w:rsidRDefault="00E40582">
            <w:r>
              <w:t>Process</w:t>
            </w:r>
          </w:p>
        </w:tc>
        <w:tc>
          <w:tcPr>
            <w:tcW w:w="1850" w:type="dxa"/>
          </w:tcPr>
          <w:p w14:paraId="74F810AD" w14:textId="4DD261F6" w:rsidR="00E40582" w:rsidRDefault="00E40582">
            <w:r>
              <w:t># of newborns who experienced skin-to-skin care/KMC for 2 or more hours daily during admission</w:t>
            </w:r>
          </w:p>
        </w:tc>
        <w:tc>
          <w:tcPr>
            <w:tcW w:w="1850" w:type="dxa"/>
          </w:tcPr>
          <w:p w14:paraId="6BA4A96B" w14:textId="2F1D8C43" w:rsidR="00E40582" w:rsidRDefault="001752F6">
            <w:r>
              <w:t># of newborns admitted to the facility</w:t>
            </w:r>
          </w:p>
        </w:tc>
        <w:tc>
          <w:tcPr>
            <w:tcW w:w="1850" w:type="dxa"/>
          </w:tcPr>
          <w:p w14:paraId="020AA1DA" w14:textId="77777777" w:rsidR="001752F6" w:rsidRDefault="001752F6" w:rsidP="001752F6">
            <w:r>
              <w:t>RHIS patient data:</w:t>
            </w:r>
          </w:p>
          <w:p w14:paraId="27045DBE" w14:textId="6CEFEAA7" w:rsidR="00E40582" w:rsidRDefault="001752F6" w:rsidP="001752F6">
            <w:r>
              <w:t>patient charts/case notes, registers</w:t>
            </w:r>
          </w:p>
        </w:tc>
        <w:tc>
          <w:tcPr>
            <w:tcW w:w="1850" w:type="dxa"/>
          </w:tcPr>
          <w:p w14:paraId="6D8CFCD7" w14:textId="6FAEDE51" w:rsidR="00E40582" w:rsidRDefault="001752F6">
            <w:r>
              <w:t>Monthly</w:t>
            </w:r>
          </w:p>
        </w:tc>
      </w:tr>
      <w:tr w:rsidR="001752F6" w14:paraId="5DA80DA8" w14:textId="77777777" w:rsidTr="005A772C">
        <w:tc>
          <w:tcPr>
            <w:tcW w:w="1850" w:type="dxa"/>
          </w:tcPr>
          <w:p w14:paraId="349BA055" w14:textId="1E51C03F" w:rsidR="001752F6" w:rsidRDefault="001752F6">
            <w:r>
              <w:t>Stockouts of 3 essential newborn tracer devices (bag and mask, digital weighing scales, KMC wrap or binder)</w:t>
            </w:r>
          </w:p>
        </w:tc>
        <w:tc>
          <w:tcPr>
            <w:tcW w:w="1850" w:type="dxa"/>
          </w:tcPr>
          <w:p w14:paraId="5162B871" w14:textId="78958DD5" w:rsidR="001752F6" w:rsidRDefault="001752F6">
            <w:r>
              <w:t>% of facilities reporting no stockout of 3 essential newborn tracer devices in a specified period</w:t>
            </w:r>
          </w:p>
        </w:tc>
        <w:tc>
          <w:tcPr>
            <w:tcW w:w="1850" w:type="dxa"/>
          </w:tcPr>
          <w:p w14:paraId="534A9F8A" w14:textId="7C12FDB4" w:rsidR="001752F6" w:rsidRDefault="001752F6">
            <w:r>
              <w:t>Input</w:t>
            </w:r>
          </w:p>
        </w:tc>
        <w:tc>
          <w:tcPr>
            <w:tcW w:w="1850" w:type="dxa"/>
          </w:tcPr>
          <w:p w14:paraId="70D75ED3" w14:textId="1CFEB8EF" w:rsidR="001752F6" w:rsidRDefault="001752F6">
            <w:r>
              <w:t xml:space="preserve"># of facilities reporting no stockout of </w:t>
            </w:r>
            <w:r w:rsidR="008951FD">
              <w:t>3 essential newborn tracer devices in a specified period</w:t>
            </w:r>
          </w:p>
        </w:tc>
        <w:tc>
          <w:tcPr>
            <w:tcW w:w="1850" w:type="dxa"/>
          </w:tcPr>
          <w:p w14:paraId="115DC1DC" w14:textId="215DC2F3" w:rsidR="001752F6" w:rsidRDefault="001752F6">
            <w:r>
              <w:t># of facilities with delivery services assessed during the reporting period</w:t>
            </w:r>
          </w:p>
        </w:tc>
        <w:tc>
          <w:tcPr>
            <w:tcW w:w="1850" w:type="dxa"/>
          </w:tcPr>
          <w:p w14:paraId="54E2DC7A" w14:textId="30F9C138" w:rsidR="001752F6" w:rsidRDefault="008951FD">
            <w:r>
              <w:t>RHIS facility data: Inventory</w:t>
            </w:r>
          </w:p>
        </w:tc>
        <w:tc>
          <w:tcPr>
            <w:tcW w:w="1850" w:type="dxa"/>
          </w:tcPr>
          <w:p w14:paraId="1E312012" w14:textId="0051F5C9" w:rsidR="001752F6" w:rsidRDefault="008951FD" w:rsidP="008951FD">
            <w:r>
              <w:t>Quarterly</w:t>
            </w:r>
          </w:p>
        </w:tc>
      </w:tr>
      <w:tr w:rsidR="00E40582" w14:paraId="726F5832" w14:textId="77777777" w:rsidTr="005A772C">
        <w:tc>
          <w:tcPr>
            <w:tcW w:w="1850" w:type="dxa"/>
          </w:tcPr>
          <w:p w14:paraId="4E8BDDC2" w14:textId="12878200" w:rsidR="00E40582" w:rsidRDefault="001752F6">
            <w:r>
              <w:t>Hand hygiene at facility unit entrance</w:t>
            </w:r>
          </w:p>
        </w:tc>
        <w:tc>
          <w:tcPr>
            <w:tcW w:w="1850" w:type="dxa"/>
          </w:tcPr>
          <w:p w14:paraId="66C73AA2" w14:textId="53C390C7" w:rsidR="00E40582" w:rsidRDefault="001752F6">
            <w:r>
              <w:t>% of postnatal units which have functioning (water and soap) hand hygiene stations at the entrance</w:t>
            </w:r>
          </w:p>
        </w:tc>
        <w:tc>
          <w:tcPr>
            <w:tcW w:w="1850" w:type="dxa"/>
          </w:tcPr>
          <w:p w14:paraId="04214CEB" w14:textId="3E28C083" w:rsidR="00E40582" w:rsidRDefault="001752F6">
            <w:r>
              <w:t>Input</w:t>
            </w:r>
          </w:p>
        </w:tc>
        <w:tc>
          <w:tcPr>
            <w:tcW w:w="1850" w:type="dxa"/>
          </w:tcPr>
          <w:p w14:paraId="0C9094B6" w14:textId="3F36D920" w:rsidR="00E40582" w:rsidRDefault="001752F6">
            <w:r>
              <w:t># of postnatal units with functioning (water and soap) hand hygiene stations at the entrance</w:t>
            </w:r>
          </w:p>
        </w:tc>
        <w:tc>
          <w:tcPr>
            <w:tcW w:w="1850" w:type="dxa"/>
          </w:tcPr>
          <w:p w14:paraId="21A5CC95" w14:textId="2EC70FFB" w:rsidR="00E40582" w:rsidRDefault="001752F6">
            <w:r>
              <w:t># of health facilities with postnatal units assessed during the reporting period</w:t>
            </w:r>
          </w:p>
        </w:tc>
        <w:tc>
          <w:tcPr>
            <w:tcW w:w="1850" w:type="dxa"/>
          </w:tcPr>
          <w:p w14:paraId="70A62806" w14:textId="4ED92CD9" w:rsidR="00E40582" w:rsidRDefault="001752F6">
            <w:r>
              <w:t>HFA/District supervisory survey</w:t>
            </w:r>
          </w:p>
        </w:tc>
        <w:tc>
          <w:tcPr>
            <w:tcW w:w="1850" w:type="dxa"/>
          </w:tcPr>
          <w:p w14:paraId="315A5B5A" w14:textId="0E5CE916" w:rsidR="00E40582" w:rsidRDefault="001752F6">
            <w:r>
              <w:t>Quarterly</w:t>
            </w:r>
          </w:p>
        </w:tc>
      </w:tr>
      <w:tr w:rsidR="000F32EF" w14:paraId="4E16C329" w14:textId="77777777" w:rsidTr="005A772C">
        <w:tc>
          <w:tcPr>
            <w:tcW w:w="1850" w:type="dxa"/>
          </w:tcPr>
          <w:p w14:paraId="5948B61F" w14:textId="45848ABA" w:rsidR="007F3AB7" w:rsidRDefault="00E40582">
            <w:r>
              <w:t>Display of quality-of-care indicators on postnatal unit</w:t>
            </w:r>
          </w:p>
        </w:tc>
        <w:tc>
          <w:tcPr>
            <w:tcW w:w="1850" w:type="dxa"/>
          </w:tcPr>
          <w:p w14:paraId="557FA977" w14:textId="65BECE04" w:rsidR="007F3AB7" w:rsidRDefault="00E40582">
            <w:r>
              <w:t xml:space="preserve">% of postnatal units that publicly display trends for newborn </w:t>
            </w:r>
            <w:proofErr w:type="spellStart"/>
            <w:r>
              <w:t>QoC</w:t>
            </w:r>
            <w:proofErr w:type="spellEnd"/>
            <w:r>
              <w:t xml:space="preserve"> indicators accessible to families</w:t>
            </w:r>
          </w:p>
        </w:tc>
        <w:tc>
          <w:tcPr>
            <w:tcW w:w="1850" w:type="dxa"/>
          </w:tcPr>
          <w:p w14:paraId="1D950AC8" w14:textId="5034A78A" w:rsidR="007F3AB7" w:rsidRDefault="00E40582">
            <w:r>
              <w:t>Process</w:t>
            </w:r>
          </w:p>
        </w:tc>
        <w:tc>
          <w:tcPr>
            <w:tcW w:w="1850" w:type="dxa"/>
          </w:tcPr>
          <w:p w14:paraId="79CB583E" w14:textId="7C01CE93" w:rsidR="007F3AB7" w:rsidRDefault="00E40582">
            <w:r>
              <w:t xml:space="preserve"># of postnatal units that publicly display trends for &gt; 3 </w:t>
            </w:r>
            <w:proofErr w:type="spellStart"/>
            <w:r>
              <w:t>QoC</w:t>
            </w:r>
            <w:proofErr w:type="spellEnd"/>
            <w:r>
              <w:t xml:space="preserve"> indicators accessible to families</w:t>
            </w:r>
          </w:p>
        </w:tc>
        <w:tc>
          <w:tcPr>
            <w:tcW w:w="1850" w:type="dxa"/>
          </w:tcPr>
          <w:p w14:paraId="09054E91" w14:textId="26879114" w:rsidR="007F3AB7" w:rsidRDefault="00E40582">
            <w:r>
              <w:t># of health facilities with postnatal units assessed during the reporting period</w:t>
            </w:r>
          </w:p>
        </w:tc>
        <w:tc>
          <w:tcPr>
            <w:tcW w:w="1850" w:type="dxa"/>
          </w:tcPr>
          <w:p w14:paraId="2BA3D6E3" w14:textId="375B103B" w:rsidR="007F3AB7" w:rsidRDefault="00E40582">
            <w:r>
              <w:t>HFA/District supervisory survey</w:t>
            </w:r>
          </w:p>
        </w:tc>
        <w:tc>
          <w:tcPr>
            <w:tcW w:w="1850" w:type="dxa"/>
          </w:tcPr>
          <w:p w14:paraId="47777D82" w14:textId="19358948" w:rsidR="007F3AB7" w:rsidRDefault="00E40582">
            <w:r>
              <w:t>Quarterly</w:t>
            </w:r>
          </w:p>
        </w:tc>
      </w:tr>
    </w:tbl>
    <w:p w14:paraId="30EBAC7F" w14:textId="57578886" w:rsidR="00B83DB5" w:rsidRDefault="007F3AB7" w:rsidP="007F3AB7">
      <w:r>
        <w:t>*Known to be alive on admission to the facility</w:t>
      </w:r>
    </w:p>
    <w:p w14:paraId="0B7F5FB0" w14:textId="2DE786EB" w:rsidR="007F3AB7" w:rsidRDefault="007F3AB7" w:rsidP="007F3AB7">
      <w:r w:rsidRPr="00786C95">
        <w:rPr>
          <w:vertAlign w:val="superscript"/>
        </w:rPr>
        <w:t>++</w:t>
      </w:r>
      <w:r>
        <w:t xml:space="preserve"> 196 or more days gestation (</w:t>
      </w:r>
      <w:r w:rsidRPr="00786C95">
        <w:rPr>
          <w:u w:val="single"/>
        </w:rPr>
        <w:t>&gt;</w:t>
      </w:r>
      <w:r>
        <w:t>28+0 weeks)</w:t>
      </w:r>
    </w:p>
    <w:p w14:paraId="5B4A4171" w14:textId="634EDF42" w:rsidR="00786C95" w:rsidRDefault="00786C95" w:rsidP="007F3AB7">
      <w:r w:rsidRPr="00786C95">
        <w:rPr>
          <w:rFonts w:cstheme="minorHAnsi"/>
          <w:vertAlign w:val="superscript"/>
        </w:rPr>
        <w:t>¤</w:t>
      </w:r>
      <w:r>
        <w:t xml:space="preserve"> ICD-PM</w:t>
      </w:r>
      <w:r w:rsidR="008951FD">
        <w:t>:</w:t>
      </w:r>
      <w:r w:rsidR="000F32EF">
        <w:t xml:space="preserve"> The WHO application of ICD-10 to deaths during the perinatal period</w:t>
      </w:r>
    </w:p>
    <w:sectPr w:rsidR="00786C95" w:rsidSect="00C17D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05FE"/>
    <w:multiLevelType w:val="hybridMultilevel"/>
    <w:tmpl w:val="2736A73A"/>
    <w:lvl w:ilvl="0" w:tplc="842AE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7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BD"/>
    <w:rsid w:val="000C016B"/>
    <w:rsid w:val="000F32EF"/>
    <w:rsid w:val="001752F6"/>
    <w:rsid w:val="001C154F"/>
    <w:rsid w:val="00483ABD"/>
    <w:rsid w:val="004C2DAD"/>
    <w:rsid w:val="00786C95"/>
    <w:rsid w:val="007F3AB7"/>
    <w:rsid w:val="008951FD"/>
    <w:rsid w:val="00B83DB5"/>
    <w:rsid w:val="00C17DD5"/>
    <w:rsid w:val="00D663D9"/>
    <w:rsid w:val="00E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4D6D"/>
  <w15:chartTrackingRefBased/>
  <w15:docId w15:val="{371CA4E7-82D9-4D8D-8279-66C6B6A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Niermeyer, Susan</dc:creator>
  <cp:keywords/>
  <dc:description/>
  <cp:lastModifiedBy>Dr Helenlouise Taylor</cp:lastModifiedBy>
  <cp:revision>2</cp:revision>
  <dcterms:created xsi:type="dcterms:W3CDTF">2024-02-15T01:31:00Z</dcterms:created>
  <dcterms:modified xsi:type="dcterms:W3CDTF">2024-04-04T13:27:00Z</dcterms:modified>
</cp:coreProperties>
</file>