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9CF" w:rsidRDefault="008269CF" w:rsidP="008269CF">
      <w:pPr>
        <w:shd w:val="clear" w:color="auto" w:fill="FFFFFF"/>
        <w:spacing w:after="300" w:line="240" w:lineRule="auto"/>
        <w:rPr>
          <w:rFonts w:ascii="Arial" w:eastAsia="Times New Roman" w:hAnsi="Arial" w:cs="Arial"/>
          <w:color w:val="222222"/>
          <w:sz w:val="24"/>
          <w:szCs w:val="24"/>
        </w:rPr>
      </w:pPr>
      <w:bookmarkStart w:id="0" w:name="_GoBack"/>
      <w:bookmarkEnd w:id="0"/>
    </w:p>
    <w:p w:rsidR="008269CF" w:rsidRDefault="008269CF" w:rsidP="008269CF">
      <w:pPr>
        <w:shd w:val="clear" w:color="auto" w:fill="FFFFFF"/>
        <w:spacing w:after="300" w:line="240" w:lineRule="auto"/>
        <w:rPr>
          <w:rFonts w:ascii="Arial" w:eastAsia="Times New Roman" w:hAnsi="Arial" w:cs="Arial"/>
          <w:color w:val="222222"/>
          <w:sz w:val="24"/>
          <w:szCs w:val="24"/>
        </w:rPr>
      </w:pPr>
      <w:r>
        <w:rPr>
          <w:noProof/>
        </w:rPr>
        <w:drawing>
          <wp:inline distT="0" distB="0" distL="0" distR="0">
            <wp:extent cx="1623060" cy="24345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3060" cy="2434590"/>
                    </a:xfrm>
                    <a:prstGeom prst="rect">
                      <a:avLst/>
                    </a:prstGeom>
                    <a:noFill/>
                    <a:ln>
                      <a:noFill/>
                    </a:ln>
                  </pic:spPr>
                </pic:pic>
              </a:graphicData>
            </a:graphic>
          </wp:inline>
        </w:drawing>
      </w:r>
      <w:r w:rsidRPr="008269CF">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p>
    <w:p w:rsidR="00101D0D" w:rsidRDefault="00101D0D" w:rsidP="00101D0D">
      <w:pPr>
        <w:shd w:val="clear" w:color="auto" w:fill="FFFFFF"/>
        <w:spacing w:after="300" w:line="240" w:lineRule="auto"/>
        <w:rPr>
          <w:rFonts w:ascii="Arial" w:eastAsia="Times New Roman" w:hAnsi="Arial" w:cs="Arial"/>
          <w:color w:val="222222"/>
          <w:sz w:val="24"/>
          <w:szCs w:val="24"/>
        </w:rPr>
      </w:pPr>
      <w:proofErr w:type="spellStart"/>
      <w:r>
        <w:rPr>
          <w:rFonts w:ascii="Arial" w:eastAsia="Times New Roman" w:hAnsi="Arial" w:cs="Arial"/>
          <w:color w:val="222222"/>
          <w:sz w:val="24"/>
          <w:szCs w:val="24"/>
        </w:rPr>
        <w:t>Kraisid</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Tontisirin</w:t>
      </w:r>
      <w:proofErr w:type="spellEnd"/>
      <w:r>
        <w:rPr>
          <w:rFonts w:ascii="Arial" w:eastAsia="Times New Roman" w:hAnsi="Arial" w:cs="Arial"/>
          <w:color w:val="222222"/>
          <w:sz w:val="24"/>
          <w:szCs w:val="24"/>
        </w:rPr>
        <w:t xml:space="preserve"> brief CV</w:t>
      </w:r>
    </w:p>
    <w:p w:rsidR="00101D0D" w:rsidRDefault="00101D0D" w:rsidP="00101D0D">
      <w:pPr>
        <w:shd w:val="clear" w:color="auto" w:fill="FFFFFF"/>
        <w:spacing w:after="300" w:line="240" w:lineRule="auto"/>
        <w:rPr>
          <w:rFonts w:ascii="Calibri" w:eastAsia="Times New Roman" w:hAnsi="Calibri" w:cs="Calibri"/>
          <w:color w:val="222222"/>
          <w:szCs w:val="22"/>
        </w:rPr>
      </w:pPr>
      <w:r>
        <w:rPr>
          <w:rFonts w:ascii="Arial" w:eastAsia="Times New Roman" w:hAnsi="Arial" w:cs="Arial"/>
          <w:color w:val="333333"/>
          <w:sz w:val="24"/>
          <w:szCs w:val="24"/>
        </w:rPr>
        <w:t>He received M.D. with honor from Mahidol University (MU) and PhD in Nutrition from the Massachusetts Institute of Technology</w:t>
      </w:r>
      <w:r w:rsidR="00AA7407">
        <w:rPr>
          <w:rFonts w:ascii="Arial" w:eastAsia="Times New Roman" w:hAnsi="Arial" w:cs="Arial"/>
          <w:color w:val="333333"/>
          <w:sz w:val="24"/>
          <w:szCs w:val="24"/>
        </w:rPr>
        <w:t xml:space="preserve"> (M.I.T.)</w:t>
      </w:r>
      <w:r>
        <w:rPr>
          <w:rFonts w:ascii="Arial" w:eastAsia="Times New Roman" w:hAnsi="Arial" w:cs="Arial"/>
          <w:color w:val="333333"/>
          <w:sz w:val="24"/>
          <w:szCs w:val="24"/>
        </w:rPr>
        <w:t xml:space="preserve">, pediatric training from Vanderbilt and Harvard Universities. His previous roles and functions included, Vice President of MU, Chairman of the Policy board of the Thailand Research Fund, Chairman of the Evaluation Board of the </w:t>
      </w:r>
      <w:proofErr w:type="spellStart"/>
      <w:r>
        <w:rPr>
          <w:rFonts w:ascii="Arial" w:eastAsia="Times New Roman" w:hAnsi="Arial" w:cs="Arial"/>
          <w:color w:val="333333"/>
          <w:sz w:val="24"/>
          <w:szCs w:val="24"/>
        </w:rPr>
        <w:t>ThaiHealth</w:t>
      </w:r>
      <w:proofErr w:type="spellEnd"/>
      <w:r>
        <w:rPr>
          <w:rFonts w:ascii="Arial" w:eastAsia="Times New Roman" w:hAnsi="Arial" w:cs="Arial"/>
          <w:color w:val="333333"/>
          <w:sz w:val="24"/>
          <w:szCs w:val="24"/>
        </w:rPr>
        <w:t xml:space="preserve"> Fund, Chairman of MU Council, and the Director of Food and Nutrition Division of the Food and Agriculture Organization of the United Nations (FAO) in Rome, Italy. He also recently</w:t>
      </w:r>
      <w:r w:rsidR="00AA7407">
        <w:rPr>
          <w:rFonts w:ascii="Arial" w:eastAsia="Times New Roman" w:hAnsi="Arial" w:cs="Arial"/>
          <w:color w:val="333333"/>
          <w:sz w:val="24"/>
          <w:szCs w:val="24"/>
        </w:rPr>
        <w:t>,</w:t>
      </w:r>
      <w:r>
        <w:rPr>
          <w:rFonts w:ascii="Arial" w:eastAsia="Times New Roman" w:hAnsi="Arial" w:cs="Arial"/>
          <w:color w:val="333333"/>
          <w:sz w:val="24"/>
          <w:szCs w:val="24"/>
        </w:rPr>
        <w:t xml:space="preserve"> among other functions, had served as a member of the National Food Committee and chaired the Planning Committee</w:t>
      </w:r>
      <w:r w:rsidR="00AA7407">
        <w:rPr>
          <w:rFonts w:ascii="Arial" w:eastAsia="Times New Roman" w:hAnsi="Arial" w:cs="Arial"/>
          <w:color w:val="333333"/>
          <w:sz w:val="24"/>
          <w:szCs w:val="24"/>
        </w:rPr>
        <w:t xml:space="preserve"> on the Strategic Framework for Food Management in Thailand.</w:t>
      </w:r>
      <w:r>
        <w:rPr>
          <w:rFonts w:ascii="Arial" w:eastAsia="Times New Roman" w:hAnsi="Arial" w:cs="Arial"/>
          <w:color w:val="333333"/>
          <w:sz w:val="24"/>
          <w:szCs w:val="24"/>
        </w:rPr>
        <w:t xml:space="preserve"> </w:t>
      </w:r>
    </w:p>
    <w:p w:rsidR="00101D0D" w:rsidRDefault="00101D0D" w:rsidP="00101D0D">
      <w:pPr>
        <w:shd w:val="clear" w:color="auto" w:fill="FFFFFF"/>
        <w:spacing w:after="300" w:line="240" w:lineRule="auto"/>
        <w:rPr>
          <w:rFonts w:ascii="Calibri" w:eastAsia="Times New Roman" w:hAnsi="Calibri" w:cs="Calibri"/>
          <w:color w:val="222222"/>
          <w:szCs w:val="22"/>
        </w:rPr>
      </w:pPr>
      <w:r>
        <w:rPr>
          <w:rFonts w:ascii="Arial" w:eastAsia="Times New Roman" w:hAnsi="Arial" w:cs="Arial"/>
          <w:color w:val="333333"/>
          <w:sz w:val="24"/>
          <w:szCs w:val="24"/>
        </w:rPr>
        <w:t xml:space="preserve">His current positions included a member of the International Award Committee of the Prince Mahidol Award Foundation, and a Senator. He received numerous recognitions and awards including, the Most Distinguished Thai of the Year in 1999 from the Royal Thai Government, </w:t>
      </w:r>
      <w:proofErr w:type="spellStart"/>
      <w:r>
        <w:rPr>
          <w:rFonts w:ascii="Arial" w:eastAsia="Times New Roman" w:hAnsi="Arial" w:cs="Arial"/>
          <w:color w:val="333333"/>
          <w:sz w:val="24"/>
          <w:szCs w:val="24"/>
        </w:rPr>
        <w:t>Dusadee</w:t>
      </w:r>
      <w:proofErr w:type="spellEnd"/>
      <w:r>
        <w:rPr>
          <w:rFonts w:ascii="Arial" w:eastAsia="Times New Roman" w:hAnsi="Arial" w:cs="Arial"/>
          <w:color w:val="333333"/>
          <w:sz w:val="24"/>
          <w:szCs w:val="24"/>
        </w:rPr>
        <w:t xml:space="preserve"> Mala Kem </w:t>
      </w:r>
      <w:proofErr w:type="spellStart"/>
      <w:r>
        <w:rPr>
          <w:rFonts w:ascii="Arial" w:eastAsia="Times New Roman" w:hAnsi="Arial" w:cs="Arial"/>
          <w:color w:val="333333"/>
          <w:sz w:val="24"/>
          <w:szCs w:val="24"/>
        </w:rPr>
        <w:t>Silapa</w:t>
      </w:r>
      <w:proofErr w:type="spellEnd"/>
      <w:r>
        <w:rPr>
          <w:rFonts w:ascii="Arial" w:eastAsia="Times New Roman" w:hAnsi="Arial" w:cs="Arial"/>
          <w:color w:val="333333"/>
          <w:sz w:val="24"/>
          <w:szCs w:val="24"/>
        </w:rPr>
        <w:t xml:space="preserve"> </w:t>
      </w:r>
      <w:proofErr w:type="spellStart"/>
      <w:r>
        <w:rPr>
          <w:rFonts w:ascii="Arial" w:eastAsia="Times New Roman" w:hAnsi="Arial" w:cs="Arial"/>
          <w:color w:val="333333"/>
          <w:sz w:val="24"/>
          <w:szCs w:val="24"/>
        </w:rPr>
        <w:t>Vithaya</w:t>
      </w:r>
      <w:proofErr w:type="spellEnd"/>
      <w:r>
        <w:rPr>
          <w:rFonts w:ascii="Arial" w:eastAsia="Times New Roman" w:hAnsi="Arial" w:cs="Arial"/>
          <w:color w:val="333333"/>
          <w:sz w:val="24"/>
          <w:szCs w:val="24"/>
        </w:rPr>
        <w:t xml:space="preserve"> (the most distinguished medal in recognition of the contributions in art and science for Thailand) from His Majesty the King in 2005, the American Dietetic Association’s Frances E Fischer Lecture Award in August 2008, the 2013 IUNS Lifetime Achievement Award” from the International Union of Nutritional Science, and in 2018 he received the most Distinguished Physician Award from the Medical Council of Thailand.</w:t>
      </w:r>
    </w:p>
    <w:p w:rsidR="008269CF" w:rsidRDefault="008269CF" w:rsidP="008269CF">
      <w:pPr>
        <w:shd w:val="clear" w:color="auto" w:fill="FFFFFF"/>
        <w:spacing w:after="300" w:line="240" w:lineRule="auto"/>
        <w:rPr>
          <w:rFonts w:ascii="Arial" w:eastAsia="Times New Roman" w:hAnsi="Arial" w:cs="Arial"/>
          <w:color w:val="222222"/>
          <w:sz w:val="24"/>
          <w:szCs w:val="24"/>
        </w:rPr>
      </w:pPr>
    </w:p>
    <w:p w:rsidR="00101D0D" w:rsidRDefault="00101D0D" w:rsidP="008269CF">
      <w:pPr>
        <w:shd w:val="clear" w:color="auto" w:fill="FFFFFF"/>
        <w:spacing w:after="300" w:line="240" w:lineRule="auto"/>
        <w:rPr>
          <w:rFonts w:ascii="Arial" w:eastAsia="Times New Roman" w:hAnsi="Arial" w:cs="Arial"/>
          <w:color w:val="222222"/>
          <w:sz w:val="24"/>
          <w:szCs w:val="24"/>
        </w:rPr>
      </w:pPr>
    </w:p>
    <w:p w:rsidR="00101D0D" w:rsidRDefault="00101D0D" w:rsidP="008269CF">
      <w:pPr>
        <w:shd w:val="clear" w:color="auto" w:fill="FFFFFF"/>
        <w:spacing w:after="300" w:line="240" w:lineRule="auto"/>
        <w:rPr>
          <w:rFonts w:ascii="Arial" w:eastAsia="Times New Roman" w:hAnsi="Arial" w:cs="Arial"/>
          <w:color w:val="222222"/>
          <w:sz w:val="24"/>
          <w:szCs w:val="24"/>
        </w:rPr>
      </w:pPr>
    </w:p>
    <w:p w:rsidR="00101D0D" w:rsidRDefault="00101D0D" w:rsidP="008269CF">
      <w:pPr>
        <w:shd w:val="clear" w:color="auto" w:fill="FFFFFF"/>
        <w:spacing w:after="300" w:line="240" w:lineRule="auto"/>
        <w:rPr>
          <w:rFonts w:ascii="Arial" w:eastAsia="Times New Roman" w:hAnsi="Arial" w:cs="Arial"/>
          <w:color w:val="222222"/>
          <w:sz w:val="24"/>
          <w:szCs w:val="24"/>
        </w:rPr>
      </w:pPr>
    </w:p>
    <w:p w:rsidR="00101D0D" w:rsidRDefault="00101D0D" w:rsidP="008269CF">
      <w:pPr>
        <w:shd w:val="clear" w:color="auto" w:fill="FFFFFF"/>
        <w:spacing w:after="300" w:line="240" w:lineRule="auto"/>
        <w:rPr>
          <w:rFonts w:ascii="Arial" w:eastAsia="Times New Roman" w:hAnsi="Arial" w:cs="Arial"/>
          <w:color w:val="222222"/>
          <w:sz w:val="24"/>
          <w:szCs w:val="24"/>
        </w:rPr>
      </w:pPr>
    </w:p>
    <w:p w:rsidR="00101D0D" w:rsidRDefault="00101D0D" w:rsidP="008269CF">
      <w:pPr>
        <w:shd w:val="clear" w:color="auto" w:fill="FFFFFF"/>
        <w:spacing w:after="300" w:line="240" w:lineRule="auto"/>
        <w:rPr>
          <w:rFonts w:ascii="Arial" w:eastAsia="Times New Roman" w:hAnsi="Arial" w:cs="Arial"/>
          <w:color w:val="222222"/>
          <w:sz w:val="24"/>
          <w:szCs w:val="24"/>
        </w:rPr>
      </w:pPr>
    </w:p>
    <w:p w:rsidR="008269CF" w:rsidRDefault="008269CF" w:rsidP="008269CF">
      <w:pPr>
        <w:shd w:val="clear" w:color="auto" w:fill="FFFFFF"/>
        <w:spacing w:after="300" w:line="240" w:lineRule="auto"/>
        <w:rPr>
          <w:rFonts w:ascii="Arial" w:eastAsia="Times New Roman" w:hAnsi="Arial" w:cs="Arial"/>
          <w:color w:val="222222"/>
          <w:sz w:val="24"/>
          <w:szCs w:val="24"/>
        </w:rPr>
      </w:pPr>
      <w:proofErr w:type="spellStart"/>
      <w:r w:rsidRPr="008269CF">
        <w:rPr>
          <w:rFonts w:ascii="Arial" w:eastAsia="Times New Roman" w:hAnsi="Arial" w:cs="Arial"/>
          <w:color w:val="222222"/>
          <w:sz w:val="24"/>
          <w:szCs w:val="24"/>
        </w:rPr>
        <w:t>Kraisid</w:t>
      </w:r>
      <w:proofErr w:type="spellEnd"/>
      <w:r w:rsidRPr="008269CF">
        <w:rPr>
          <w:rFonts w:ascii="Arial" w:eastAsia="Times New Roman" w:hAnsi="Arial" w:cs="Arial"/>
          <w:color w:val="222222"/>
          <w:sz w:val="24"/>
          <w:szCs w:val="24"/>
        </w:rPr>
        <w:t xml:space="preserve"> </w:t>
      </w:r>
      <w:proofErr w:type="spellStart"/>
      <w:r w:rsidRPr="008269CF">
        <w:rPr>
          <w:rFonts w:ascii="Arial" w:eastAsia="Times New Roman" w:hAnsi="Arial" w:cs="Arial"/>
          <w:color w:val="222222"/>
          <w:sz w:val="24"/>
          <w:szCs w:val="24"/>
        </w:rPr>
        <w:t>Tontisirin</w:t>
      </w:r>
      <w:proofErr w:type="spellEnd"/>
      <w:r w:rsidRPr="008269CF">
        <w:rPr>
          <w:rFonts w:ascii="Arial" w:eastAsia="Times New Roman" w:hAnsi="Arial" w:cs="Arial"/>
          <w:color w:val="222222"/>
          <w:sz w:val="24"/>
          <w:szCs w:val="24"/>
        </w:rPr>
        <w:t xml:space="preserve"> brief CV</w:t>
      </w:r>
    </w:p>
    <w:p w:rsidR="008269CF" w:rsidRPr="008269CF" w:rsidRDefault="008269CF" w:rsidP="008269CF">
      <w:pPr>
        <w:shd w:val="clear" w:color="auto" w:fill="FFFFFF"/>
        <w:spacing w:after="300" w:line="240" w:lineRule="auto"/>
        <w:rPr>
          <w:rFonts w:ascii="Calibri" w:eastAsia="Times New Roman" w:hAnsi="Calibri" w:cs="Calibri"/>
          <w:color w:val="222222"/>
          <w:szCs w:val="22"/>
        </w:rPr>
      </w:pPr>
      <w:r w:rsidRPr="008269CF">
        <w:rPr>
          <w:rFonts w:ascii="Arial" w:eastAsia="Times New Roman" w:hAnsi="Arial" w:cs="Arial"/>
          <w:color w:val="333333"/>
          <w:sz w:val="24"/>
          <w:szCs w:val="24"/>
        </w:rPr>
        <w:t xml:space="preserve">He received M.D. with honor from Mahidol University (MU) and PhD in Nutrition from the Massachusetts Institute of Technology, pediatric training from Vanderbilt and Harvard Universities. His previous roles and functions included, Vice President of MU, Chairman of the Policy board of the Thailand Research Fund, Chairman of the Evaluation Board of the </w:t>
      </w:r>
      <w:proofErr w:type="spellStart"/>
      <w:r w:rsidRPr="008269CF">
        <w:rPr>
          <w:rFonts w:ascii="Arial" w:eastAsia="Times New Roman" w:hAnsi="Arial" w:cs="Arial"/>
          <w:color w:val="333333"/>
          <w:sz w:val="24"/>
          <w:szCs w:val="24"/>
        </w:rPr>
        <w:t>ThaiHealth</w:t>
      </w:r>
      <w:proofErr w:type="spellEnd"/>
      <w:r w:rsidRPr="008269CF">
        <w:rPr>
          <w:rFonts w:ascii="Arial" w:eastAsia="Times New Roman" w:hAnsi="Arial" w:cs="Arial"/>
          <w:color w:val="333333"/>
          <w:sz w:val="24"/>
          <w:szCs w:val="24"/>
        </w:rPr>
        <w:t xml:space="preserve"> Fund, Chairman of MU Council, and the Director of Food and Nutrition Division of the Food and Agriculture Organization of the United Nations (FAO) in Rome, Italy.</w:t>
      </w:r>
      <w:r w:rsidR="00BC1405">
        <w:rPr>
          <w:rFonts w:ascii="Arial" w:eastAsia="Times New Roman" w:hAnsi="Arial" w:cs="Arial"/>
          <w:color w:val="333333"/>
          <w:sz w:val="24"/>
          <w:szCs w:val="24"/>
        </w:rPr>
        <w:t xml:space="preserve"> He also </w:t>
      </w:r>
      <w:proofErr w:type="gramStart"/>
      <w:r w:rsidR="00BC1405">
        <w:rPr>
          <w:rFonts w:ascii="Arial" w:eastAsia="Times New Roman" w:hAnsi="Arial" w:cs="Arial"/>
          <w:color w:val="333333"/>
          <w:sz w:val="24"/>
          <w:szCs w:val="24"/>
        </w:rPr>
        <w:t>recently  had</w:t>
      </w:r>
      <w:proofErr w:type="gramEnd"/>
      <w:r w:rsidR="00BC1405">
        <w:rPr>
          <w:rFonts w:ascii="Arial" w:eastAsia="Times New Roman" w:hAnsi="Arial" w:cs="Arial"/>
          <w:color w:val="333333"/>
          <w:sz w:val="24"/>
          <w:szCs w:val="24"/>
        </w:rPr>
        <w:t xml:space="preserve"> served as a member of the National Food Committee and chaired the Planning Committee </w:t>
      </w:r>
    </w:p>
    <w:p w:rsidR="008269CF" w:rsidRPr="008269CF" w:rsidRDefault="008269CF" w:rsidP="008269CF">
      <w:pPr>
        <w:shd w:val="clear" w:color="auto" w:fill="FFFFFF"/>
        <w:spacing w:after="300" w:line="240" w:lineRule="auto"/>
        <w:rPr>
          <w:rFonts w:ascii="Calibri" w:eastAsia="Times New Roman" w:hAnsi="Calibri" w:cs="Calibri"/>
          <w:color w:val="222222"/>
          <w:szCs w:val="22"/>
        </w:rPr>
      </w:pPr>
      <w:r w:rsidRPr="008269CF">
        <w:rPr>
          <w:rFonts w:ascii="Arial" w:eastAsia="Times New Roman" w:hAnsi="Arial" w:cs="Arial"/>
          <w:color w:val="333333"/>
          <w:sz w:val="24"/>
          <w:szCs w:val="24"/>
        </w:rPr>
        <w:t xml:space="preserve">His current positions included a member of the International Award Committee of the Prince Mahidol Award Foundation, and a Senator. He received numerous recognitions and awards including, the Most Distinguished Thai of the Year in 1999 from the Royal Thai Government, </w:t>
      </w:r>
      <w:proofErr w:type="spellStart"/>
      <w:r w:rsidRPr="008269CF">
        <w:rPr>
          <w:rFonts w:ascii="Arial" w:eastAsia="Times New Roman" w:hAnsi="Arial" w:cs="Arial"/>
          <w:color w:val="333333"/>
          <w:sz w:val="24"/>
          <w:szCs w:val="24"/>
        </w:rPr>
        <w:t>Dusadee</w:t>
      </w:r>
      <w:proofErr w:type="spellEnd"/>
      <w:r w:rsidRPr="008269CF">
        <w:rPr>
          <w:rFonts w:ascii="Arial" w:eastAsia="Times New Roman" w:hAnsi="Arial" w:cs="Arial"/>
          <w:color w:val="333333"/>
          <w:sz w:val="24"/>
          <w:szCs w:val="24"/>
        </w:rPr>
        <w:t xml:space="preserve"> Mala Kem </w:t>
      </w:r>
      <w:proofErr w:type="spellStart"/>
      <w:r w:rsidRPr="008269CF">
        <w:rPr>
          <w:rFonts w:ascii="Arial" w:eastAsia="Times New Roman" w:hAnsi="Arial" w:cs="Arial"/>
          <w:color w:val="333333"/>
          <w:sz w:val="24"/>
          <w:szCs w:val="24"/>
        </w:rPr>
        <w:t>Silapa</w:t>
      </w:r>
      <w:proofErr w:type="spellEnd"/>
      <w:r w:rsidRPr="008269CF">
        <w:rPr>
          <w:rFonts w:ascii="Arial" w:eastAsia="Times New Roman" w:hAnsi="Arial" w:cs="Arial"/>
          <w:color w:val="333333"/>
          <w:sz w:val="24"/>
          <w:szCs w:val="24"/>
        </w:rPr>
        <w:t xml:space="preserve"> </w:t>
      </w:r>
      <w:proofErr w:type="spellStart"/>
      <w:r w:rsidRPr="008269CF">
        <w:rPr>
          <w:rFonts w:ascii="Arial" w:eastAsia="Times New Roman" w:hAnsi="Arial" w:cs="Arial"/>
          <w:color w:val="333333"/>
          <w:sz w:val="24"/>
          <w:szCs w:val="24"/>
        </w:rPr>
        <w:t>Vithaya</w:t>
      </w:r>
      <w:proofErr w:type="spellEnd"/>
      <w:r w:rsidRPr="008269CF">
        <w:rPr>
          <w:rFonts w:ascii="Arial" w:eastAsia="Times New Roman" w:hAnsi="Arial" w:cs="Arial"/>
          <w:color w:val="333333"/>
          <w:sz w:val="24"/>
          <w:szCs w:val="24"/>
        </w:rPr>
        <w:t xml:space="preserve"> (the most distinguished medal in recognition of the contributions in art and science for Thailand) from His Majesty the King in 2005, the American Dietetic Association’s Frances E Fischer Lecture Award in August 2008, the 2013 IUNS Lifetime Achievement Award” from the International Union of Nutritional Science, and in 2018 he received the most Distinguished Physician Award from the Medical Council of Thailand.</w:t>
      </w:r>
    </w:p>
    <w:p w:rsidR="00BE67AE" w:rsidRDefault="00BE67AE"/>
    <w:sectPr w:rsidR="00BE6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CF"/>
    <w:rsid w:val="00101D0D"/>
    <w:rsid w:val="00433072"/>
    <w:rsid w:val="008269CF"/>
    <w:rsid w:val="00AA7407"/>
    <w:rsid w:val="00BB2571"/>
    <w:rsid w:val="00BC1405"/>
    <w:rsid w:val="00BE67A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04E96-4E8F-47E8-B226-BD2D5C31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072"/>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33072"/>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741077">
      <w:bodyDiv w:val="1"/>
      <w:marLeft w:val="0"/>
      <w:marRight w:val="0"/>
      <w:marTop w:val="0"/>
      <w:marBottom w:val="0"/>
      <w:divBdr>
        <w:top w:val="none" w:sz="0" w:space="0" w:color="auto"/>
        <w:left w:val="none" w:sz="0" w:space="0" w:color="auto"/>
        <w:bottom w:val="none" w:sz="0" w:space="0" w:color="auto"/>
        <w:right w:val="none" w:sz="0" w:space="0" w:color="auto"/>
      </w:divBdr>
    </w:div>
    <w:div w:id="21073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BUNLUESIN, Sushera</cp:lastModifiedBy>
  <cp:revision>2</cp:revision>
  <dcterms:created xsi:type="dcterms:W3CDTF">2021-01-18T03:55:00Z</dcterms:created>
  <dcterms:modified xsi:type="dcterms:W3CDTF">2021-01-18T03:55:00Z</dcterms:modified>
</cp:coreProperties>
</file>