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3C31E" w14:textId="77777777" w:rsidR="008229C4" w:rsidRPr="00146D4B" w:rsidRDefault="008229C4" w:rsidP="00866F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46D4B">
        <w:rPr>
          <w:rFonts w:ascii="Arial" w:eastAsia="Times New Roman" w:hAnsi="Arial" w:cs="Arial"/>
          <w:b/>
          <w:sz w:val="24"/>
          <w:szCs w:val="24"/>
          <w:lang w:eastAsia="en-GB"/>
        </w:rPr>
        <w:t>News Release Template</w:t>
      </w:r>
      <w:r w:rsidRPr="00146D4B">
        <w:rPr>
          <w:rFonts w:ascii="Arial" w:hAnsi="Arial" w:cs="Arial"/>
          <w:sz w:val="24"/>
          <w:szCs w:val="24"/>
        </w:rPr>
        <w:t xml:space="preserve"> </w:t>
      </w:r>
    </w:p>
    <w:p w14:paraId="63F13AFA" w14:textId="77777777" w:rsidR="008229C4" w:rsidRPr="00146D4B" w:rsidRDefault="008229C4" w:rsidP="00866F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38706402" w14:textId="77777777" w:rsidR="008229C4" w:rsidRPr="00146D4B" w:rsidRDefault="00866F29" w:rsidP="00866F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46D4B">
        <w:rPr>
          <w:rFonts w:ascii="Arial" w:hAnsi="Arial" w:cs="Arial"/>
          <w:sz w:val="24"/>
          <w:szCs w:val="24"/>
        </w:rPr>
        <w:t>Adapt</w:t>
      </w:r>
      <w:r w:rsidR="00686D80">
        <w:rPr>
          <w:rFonts w:ascii="Arial" w:hAnsi="Arial" w:cs="Arial"/>
          <w:sz w:val="24"/>
          <w:szCs w:val="24"/>
        </w:rPr>
        <w:t xml:space="preserve"> the </w:t>
      </w:r>
      <w:r w:rsidR="00686D80" w:rsidRPr="00686D80">
        <w:rPr>
          <w:rFonts w:ascii="Arial" w:hAnsi="Arial" w:cs="Arial"/>
          <w:color w:val="FF0000"/>
          <w:sz w:val="24"/>
          <w:szCs w:val="24"/>
        </w:rPr>
        <w:t xml:space="preserve">red text </w:t>
      </w:r>
      <w:r w:rsidR="00686D80">
        <w:rPr>
          <w:rFonts w:ascii="Arial" w:hAnsi="Arial" w:cs="Arial"/>
          <w:sz w:val="24"/>
          <w:szCs w:val="24"/>
        </w:rPr>
        <w:t>on</w:t>
      </w:r>
      <w:r w:rsidRPr="00146D4B">
        <w:rPr>
          <w:rFonts w:ascii="Arial" w:hAnsi="Arial" w:cs="Arial"/>
          <w:sz w:val="24"/>
          <w:szCs w:val="24"/>
        </w:rPr>
        <w:t xml:space="preserve"> this news release to</w:t>
      </w:r>
      <w:r w:rsidR="008229C4" w:rsidRPr="00146D4B">
        <w:rPr>
          <w:rFonts w:ascii="Arial" w:hAnsi="Arial" w:cs="Arial"/>
          <w:sz w:val="24"/>
          <w:szCs w:val="24"/>
        </w:rPr>
        <w:t xml:space="preserve"> showcase</w:t>
      </w:r>
      <w:r w:rsidRPr="00146D4B">
        <w:rPr>
          <w:rFonts w:ascii="Arial" w:hAnsi="Arial" w:cs="Arial"/>
          <w:sz w:val="24"/>
          <w:szCs w:val="24"/>
        </w:rPr>
        <w:t xml:space="preserve"> your facility</w:t>
      </w:r>
      <w:r w:rsidR="008229C4" w:rsidRPr="00146D4B">
        <w:rPr>
          <w:rFonts w:ascii="Arial" w:hAnsi="Arial" w:cs="Arial"/>
          <w:sz w:val="24"/>
          <w:szCs w:val="24"/>
        </w:rPr>
        <w:t xml:space="preserve">’s activities. </w:t>
      </w:r>
    </w:p>
    <w:p w14:paraId="4AB97CBD" w14:textId="77777777" w:rsidR="00866F29" w:rsidRPr="00146D4B" w:rsidRDefault="008229C4" w:rsidP="00866F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46D4B">
        <w:rPr>
          <w:rFonts w:ascii="Arial" w:hAnsi="Arial" w:cs="Arial"/>
          <w:sz w:val="24"/>
          <w:szCs w:val="24"/>
        </w:rPr>
        <w:t>Send it to your</w:t>
      </w:r>
      <w:r w:rsidR="00866F29" w:rsidRPr="00146D4B">
        <w:rPr>
          <w:rFonts w:ascii="Arial" w:hAnsi="Arial" w:cs="Arial"/>
          <w:sz w:val="24"/>
          <w:szCs w:val="24"/>
        </w:rPr>
        <w:t xml:space="preserve"> local media </w:t>
      </w:r>
      <w:r w:rsidRPr="00146D4B">
        <w:rPr>
          <w:rFonts w:ascii="Arial" w:hAnsi="Arial" w:cs="Arial"/>
          <w:sz w:val="24"/>
          <w:szCs w:val="24"/>
        </w:rPr>
        <w:t xml:space="preserve">to let them </w:t>
      </w:r>
      <w:r w:rsidR="00866F29" w:rsidRPr="00146D4B">
        <w:rPr>
          <w:rFonts w:ascii="Arial" w:hAnsi="Arial" w:cs="Arial"/>
          <w:sz w:val="24"/>
          <w:szCs w:val="24"/>
        </w:rPr>
        <w:t xml:space="preserve">know how </w:t>
      </w:r>
      <w:r w:rsidRPr="00146D4B">
        <w:rPr>
          <w:rFonts w:ascii="Arial" w:hAnsi="Arial" w:cs="Arial"/>
          <w:sz w:val="24"/>
          <w:szCs w:val="24"/>
        </w:rPr>
        <w:t>you are supporting the campaign.</w:t>
      </w:r>
    </w:p>
    <w:p w14:paraId="48F33A99" w14:textId="77777777" w:rsidR="00BA021A" w:rsidRPr="00146D4B" w:rsidRDefault="00BA021A" w:rsidP="00DF68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61BD48D" w14:textId="77777777" w:rsidR="00BA021A" w:rsidRPr="00146D4B" w:rsidRDefault="008229C4" w:rsidP="00DF68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46D4B">
        <w:rPr>
          <w:rFonts w:ascii="Arial" w:eastAsia="Times New Roman" w:hAnsi="Arial" w:cs="Arial"/>
          <w:b/>
          <w:sz w:val="24"/>
          <w:szCs w:val="24"/>
          <w:lang w:eastAsia="en-GB"/>
        </w:rPr>
        <w:t>Insert date</w:t>
      </w:r>
    </w:p>
    <w:p w14:paraId="64B5FE4F" w14:textId="77777777" w:rsidR="00BA021A" w:rsidRPr="00146D4B" w:rsidRDefault="00BA021A" w:rsidP="00DF68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4EA1BC7" w14:textId="77777777" w:rsidR="00CE3AC7" w:rsidRPr="00146D4B" w:rsidRDefault="008229C4" w:rsidP="00BA02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46D4B">
        <w:rPr>
          <w:rFonts w:ascii="Arial" w:eastAsia="Times New Roman" w:hAnsi="Arial" w:cs="Arial"/>
          <w:b/>
          <w:sz w:val="24"/>
          <w:szCs w:val="24"/>
          <w:lang w:eastAsia="en-GB"/>
        </w:rPr>
        <w:t>Seconds Save Lives – C</w:t>
      </w:r>
      <w:r w:rsidR="00BA021A" w:rsidRPr="00146D4B">
        <w:rPr>
          <w:rFonts w:ascii="Arial" w:eastAsia="Times New Roman" w:hAnsi="Arial" w:cs="Arial"/>
          <w:b/>
          <w:sz w:val="24"/>
          <w:szCs w:val="24"/>
          <w:lang w:eastAsia="en-GB"/>
        </w:rPr>
        <w:t>lean your hands</w:t>
      </w:r>
    </w:p>
    <w:p w14:paraId="14387D88" w14:textId="22D0DFDD" w:rsidR="00BA021A" w:rsidRPr="00146D4B" w:rsidRDefault="00BA021A" w:rsidP="00BA02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46D4B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Insert </w:t>
      </w:r>
      <w:r w:rsidR="008229C4" w:rsidRPr="00146D4B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the name of </w:t>
      </w:r>
      <w:r w:rsidR="00080686" w:rsidRPr="00146D4B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your </w:t>
      </w:r>
      <w:r w:rsidR="008229C4" w:rsidRPr="00146D4B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organisation</w:t>
      </w:r>
      <w:r w:rsidRPr="00146D4B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 xml:space="preserve"> </w:t>
      </w:r>
      <w:r w:rsidRPr="00146D4B">
        <w:rPr>
          <w:rFonts w:ascii="Arial" w:eastAsia="Times New Roman" w:hAnsi="Arial" w:cs="Arial"/>
          <w:b/>
          <w:sz w:val="24"/>
          <w:szCs w:val="24"/>
          <w:lang w:eastAsia="en-GB"/>
        </w:rPr>
        <w:t>joins</w:t>
      </w:r>
      <w:r w:rsidR="00E239B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WHO’s </w:t>
      </w:r>
      <w:r w:rsidRPr="00146D4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global </w:t>
      </w:r>
      <w:r w:rsidR="00E239BC">
        <w:rPr>
          <w:rFonts w:ascii="Arial" w:eastAsia="Times New Roman" w:hAnsi="Arial" w:cs="Arial"/>
          <w:b/>
          <w:sz w:val="24"/>
          <w:szCs w:val="24"/>
          <w:lang w:eastAsia="en-GB"/>
        </w:rPr>
        <w:t>hand hygiene</w:t>
      </w:r>
      <w:r w:rsidR="00E239BC" w:rsidRPr="00146D4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146D4B">
        <w:rPr>
          <w:rFonts w:ascii="Arial" w:eastAsia="Times New Roman" w:hAnsi="Arial" w:cs="Arial"/>
          <w:b/>
          <w:sz w:val="24"/>
          <w:szCs w:val="24"/>
          <w:lang w:eastAsia="en-GB"/>
        </w:rPr>
        <w:t>campaign to improve patient safety.</w:t>
      </w:r>
    </w:p>
    <w:p w14:paraId="563494E2" w14:textId="77777777" w:rsidR="00BA021A" w:rsidRPr="00146D4B" w:rsidRDefault="00BA021A" w:rsidP="00DF68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A409112" w14:textId="77777777" w:rsidR="00CE3AC7" w:rsidRPr="00146D4B" w:rsidRDefault="008229C4" w:rsidP="00CE3AC7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en-GB"/>
        </w:rPr>
      </w:pPr>
      <w:r w:rsidRPr="00146D4B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Staff / </w:t>
      </w:r>
      <w:r w:rsidR="00DF68BF" w:rsidRPr="00146D4B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The Infection Prevention and Control</w:t>
      </w:r>
      <w:r w:rsidR="00CE3AC7" w:rsidRPr="00146D4B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r w:rsidRPr="00146D4B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team </w:t>
      </w:r>
      <w:r w:rsidR="00CE3AC7" w:rsidRPr="00146D4B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/ Senior Management</w:t>
      </w:r>
      <w:r w:rsidR="00DF68BF" w:rsidRPr="00146D4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from </w:t>
      </w:r>
      <w:r w:rsidR="00DF68BF" w:rsidRPr="00146D4B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insert your organisation</w:t>
      </w:r>
      <w:r w:rsidR="00CE3AC7" w:rsidRPr="00146D4B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’s name</w:t>
      </w:r>
      <w:r w:rsidR="00DF68BF" w:rsidRPr="00146D4B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</w:t>
      </w:r>
      <w:r w:rsidR="00BA021A" w:rsidRPr="00146D4B">
        <w:rPr>
          <w:rFonts w:ascii="Arial" w:eastAsia="Times New Roman" w:hAnsi="Arial" w:cs="Arial"/>
          <w:sz w:val="24"/>
          <w:szCs w:val="24"/>
          <w:lang w:eastAsia="en-GB"/>
        </w:rPr>
        <w:t>are</w:t>
      </w:r>
      <w:r w:rsidR="00DF68BF" w:rsidRPr="00146D4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46D4B">
        <w:rPr>
          <w:rFonts w:ascii="Arial" w:eastAsia="Times New Roman" w:hAnsi="Arial" w:cs="Arial"/>
          <w:sz w:val="24"/>
          <w:szCs w:val="24"/>
          <w:lang w:eastAsia="en-GB"/>
        </w:rPr>
        <w:t xml:space="preserve">marking </w:t>
      </w:r>
      <w:r w:rsidR="00DF68BF" w:rsidRPr="00146D4B">
        <w:rPr>
          <w:rFonts w:ascii="Arial" w:eastAsia="Times New Roman" w:hAnsi="Arial" w:cs="Arial"/>
          <w:sz w:val="24"/>
          <w:szCs w:val="24"/>
          <w:lang w:eastAsia="en-GB"/>
        </w:rPr>
        <w:t>World Hand Hygiene Day</w:t>
      </w:r>
      <w:r w:rsidR="00CE3AC7" w:rsidRPr="00146D4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86D80">
        <w:rPr>
          <w:rFonts w:ascii="Arial" w:eastAsia="Times New Roman" w:hAnsi="Arial" w:cs="Arial"/>
          <w:sz w:val="24"/>
          <w:szCs w:val="24"/>
          <w:lang w:eastAsia="en-GB"/>
        </w:rPr>
        <w:t xml:space="preserve">(5 May) </w:t>
      </w:r>
      <w:r w:rsidR="00CE3AC7" w:rsidRPr="00146D4B">
        <w:rPr>
          <w:rFonts w:ascii="Arial" w:eastAsia="Times New Roman" w:hAnsi="Arial" w:cs="Arial"/>
          <w:sz w:val="24"/>
          <w:szCs w:val="24"/>
          <w:lang w:eastAsia="en-GB"/>
        </w:rPr>
        <w:t xml:space="preserve">this year by reminding </w:t>
      </w:r>
      <w:r w:rsidR="00BA021A" w:rsidRPr="00146D4B">
        <w:rPr>
          <w:rFonts w:ascii="Arial" w:eastAsia="Times New Roman" w:hAnsi="Arial" w:cs="Arial"/>
          <w:sz w:val="24"/>
          <w:szCs w:val="24"/>
          <w:lang w:eastAsia="en-GB"/>
        </w:rPr>
        <w:t>staff, patients</w:t>
      </w:r>
      <w:r w:rsidRPr="00146D4B">
        <w:rPr>
          <w:rFonts w:ascii="Arial" w:eastAsia="Times New Roman" w:hAnsi="Arial" w:cs="Arial"/>
          <w:sz w:val="24"/>
          <w:szCs w:val="24"/>
          <w:lang w:eastAsia="en-GB"/>
        </w:rPr>
        <w:t xml:space="preserve"> and visitors about</w:t>
      </w:r>
      <w:r w:rsidR="00CE3AC7" w:rsidRPr="00146D4B">
        <w:rPr>
          <w:rFonts w:ascii="Arial" w:eastAsia="Times New Roman" w:hAnsi="Arial" w:cs="Arial"/>
          <w:sz w:val="24"/>
          <w:szCs w:val="24"/>
          <w:lang w:eastAsia="en-GB"/>
        </w:rPr>
        <w:t xml:space="preserve"> the importance of</w:t>
      </w:r>
      <w:r w:rsidR="00BA021A" w:rsidRPr="00146D4B">
        <w:rPr>
          <w:rFonts w:ascii="Arial" w:eastAsia="Times New Roman" w:hAnsi="Arial" w:cs="Arial"/>
          <w:sz w:val="24"/>
          <w:szCs w:val="24"/>
          <w:lang w:eastAsia="en-GB"/>
        </w:rPr>
        <w:t xml:space="preserve"> clean hands.</w:t>
      </w:r>
    </w:p>
    <w:p w14:paraId="5A0A39C0" w14:textId="77777777" w:rsidR="00DF68BF" w:rsidRPr="00146D4B" w:rsidRDefault="00DF68BF" w:rsidP="00DF68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76E8C3" w14:textId="357F5BBF" w:rsidR="00E239BC" w:rsidRDefault="00E239BC" w:rsidP="00E239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46D4B">
        <w:rPr>
          <w:rFonts w:ascii="Arial" w:eastAsia="Times New Roman" w:hAnsi="Arial" w:cs="Arial"/>
          <w:sz w:val="24"/>
          <w:szCs w:val="24"/>
          <w:lang w:eastAsia="en-GB"/>
        </w:rPr>
        <w:t>The World Health Organisation’s annual SAVE LIVES: Clean Your Hands campaign is a global drive to improve hand hygiene in health care</w:t>
      </w:r>
      <w:r>
        <w:rPr>
          <w:rFonts w:ascii="Arial" w:eastAsia="Times New Roman" w:hAnsi="Arial" w:cs="Arial"/>
          <w:sz w:val="24"/>
          <w:szCs w:val="24"/>
          <w:lang w:eastAsia="en-GB"/>
        </w:rPr>
        <w:t>, celebrated every year on 5 May with participation from around the world</w:t>
      </w:r>
      <w:r w:rsidRPr="00146D4B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342B5178" w14:textId="77777777" w:rsidR="00E239BC" w:rsidRPr="00146D4B" w:rsidRDefault="00E239BC" w:rsidP="00E239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070BCF5" w14:textId="5F625631" w:rsidR="00E239BC" w:rsidRDefault="00E239BC" w:rsidP="00DF68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239BC">
        <w:rPr>
          <w:rFonts w:ascii="Arial" w:eastAsia="Times New Roman" w:hAnsi="Arial" w:cs="Arial"/>
          <w:sz w:val="24"/>
          <w:szCs w:val="24"/>
          <w:lang w:eastAsia="en-GB"/>
        </w:rPr>
        <w:t>In the context of the COVID-19 pandemic, good hand hygiene practices are tremendously important to prevent the risk of transmission, as part of a comprehensive package of public health and infection control measures. Effective hand hygiene also prevents any infection acquired in health care, the spread of antimicrobial resistance and other emerging health threats.</w:t>
      </w:r>
    </w:p>
    <w:p w14:paraId="5A917170" w14:textId="18B9B526" w:rsidR="00E239BC" w:rsidRDefault="00E239BC" w:rsidP="00DF68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BB35FE1" w14:textId="71EF7EDB" w:rsidR="00E239BC" w:rsidRDefault="00E239BC" w:rsidP="00DF68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239BC">
        <w:rPr>
          <w:rFonts w:ascii="Arial" w:eastAsia="Times New Roman" w:hAnsi="Arial" w:cs="Arial"/>
          <w:sz w:val="24"/>
          <w:szCs w:val="24"/>
          <w:lang w:eastAsia="en-GB"/>
        </w:rPr>
        <w:t>Thus, celebrating World Hand Hygiene Day on 5 May is more important than ever, to help sustain the promotion of this basic but critical action.</w:t>
      </w:r>
    </w:p>
    <w:p w14:paraId="6FF7487C" w14:textId="77777777" w:rsidR="00CE3AC7" w:rsidRPr="00146D4B" w:rsidRDefault="00CE3AC7" w:rsidP="00DF68B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CA4B381" w14:textId="77777777" w:rsidR="00AD57E9" w:rsidRPr="00686D80" w:rsidRDefault="00CE3AC7" w:rsidP="00686D80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146D4B">
        <w:rPr>
          <w:rFonts w:ascii="Arial" w:eastAsia="Times New Roman" w:hAnsi="Arial" w:cs="Arial"/>
          <w:sz w:val="24"/>
          <w:szCs w:val="24"/>
          <w:lang w:eastAsia="en-GB"/>
        </w:rPr>
        <w:t xml:space="preserve">The theme this year </w:t>
      </w:r>
      <w:bookmarkStart w:id="0" w:name="_GoBack"/>
      <w:bookmarkEnd w:id="0"/>
      <w:r w:rsidRPr="00146D4B">
        <w:rPr>
          <w:rFonts w:ascii="Arial" w:eastAsia="Times New Roman" w:hAnsi="Arial" w:cs="Arial"/>
          <w:sz w:val="24"/>
          <w:szCs w:val="24"/>
          <w:lang w:eastAsia="en-GB"/>
        </w:rPr>
        <w:t xml:space="preserve">is </w:t>
      </w:r>
      <w:r w:rsidR="00BA021A" w:rsidRPr="00146D4B">
        <w:rPr>
          <w:rStyle w:val="Strong"/>
          <w:rFonts w:ascii="Arial" w:hAnsi="Arial" w:cs="Arial"/>
          <w:b w:val="0"/>
          <w:sz w:val="24"/>
          <w:szCs w:val="24"/>
        </w:rPr>
        <w:t>to achieve effective hand hygiene action at the point of care</w:t>
      </w:r>
      <w:r w:rsidRPr="00146D4B">
        <w:rPr>
          <w:rFonts w:ascii="Arial" w:eastAsia="Times New Roman" w:hAnsi="Arial" w:cs="Arial"/>
          <w:b/>
          <w:sz w:val="24"/>
          <w:szCs w:val="24"/>
          <w:lang w:eastAsia="en-GB"/>
        </w:rPr>
        <w:t>.</w:t>
      </w:r>
    </w:p>
    <w:p w14:paraId="558762CF" w14:textId="1EE96BA2" w:rsidR="00686D80" w:rsidRDefault="00AD57E9" w:rsidP="00686D80">
      <w:pPr>
        <w:pStyle w:val="NormalWeb"/>
        <w:rPr>
          <w:rFonts w:ascii="Arial" w:hAnsi="Arial" w:cs="Arial"/>
          <w:b/>
        </w:rPr>
      </w:pPr>
      <w:r w:rsidRPr="00686D80">
        <w:rPr>
          <w:rFonts w:ascii="Arial" w:hAnsi="Arial" w:cs="Arial"/>
          <w:i/>
          <w:color w:val="FF0000"/>
        </w:rPr>
        <w:t>Insert name and job title says</w:t>
      </w:r>
      <w:r w:rsidR="00686D80">
        <w:rPr>
          <w:rFonts w:ascii="Arial" w:hAnsi="Arial" w:cs="Arial"/>
          <w:i/>
          <w:color w:val="FF0000"/>
        </w:rPr>
        <w:t xml:space="preserve">: </w:t>
      </w:r>
      <w:r w:rsidR="00686D80" w:rsidRPr="00686D80">
        <w:rPr>
          <w:rFonts w:ascii="Arial" w:hAnsi="Arial" w:cs="Arial"/>
          <w:i/>
        </w:rPr>
        <w:t>for example</w:t>
      </w:r>
      <w:r w:rsidRPr="00686D80">
        <w:rPr>
          <w:rFonts w:ascii="Arial" w:hAnsi="Arial" w:cs="Arial"/>
        </w:rPr>
        <w:t xml:space="preserve"> </w:t>
      </w:r>
      <w:r w:rsidR="00CD4BA5" w:rsidRPr="00146D4B">
        <w:rPr>
          <w:rFonts w:ascii="Arial" w:hAnsi="Arial" w:cs="Arial"/>
        </w:rPr>
        <w:t>“T</w:t>
      </w:r>
      <w:r w:rsidR="00CE3AC7" w:rsidRPr="00146D4B">
        <w:rPr>
          <w:rFonts w:ascii="Arial" w:hAnsi="Arial" w:cs="Arial"/>
        </w:rPr>
        <w:t>horough hand hygiene i</w:t>
      </w:r>
      <w:r w:rsidR="00686D80">
        <w:rPr>
          <w:rFonts w:ascii="Arial" w:hAnsi="Arial" w:cs="Arial"/>
        </w:rPr>
        <w:t>s one of the easiest ways to</w:t>
      </w:r>
      <w:r w:rsidR="00CE3AC7" w:rsidRPr="00146D4B">
        <w:rPr>
          <w:rFonts w:ascii="Arial" w:hAnsi="Arial" w:cs="Arial"/>
        </w:rPr>
        <w:t xml:space="preserve"> reduce h</w:t>
      </w:r>
      <w:r w:rsidRPr="00146D4B">
        <w:rPr>
          <w:rFonts w:ascii="Arial" w:hAnsi="Arial" w:cs="Arial"/>
        </w:rPr>
        <w:t>ealth</w:t>
      </w:r>
      <w:r w:rsidR="00E239BC">
        <w:rPr>
          <w:rFonts w:ascii="Arial" w:hAnsi="Arial" w:cs="Arial"/>
        </w:rPr>
        <w:t>-</w:t>
      </w:r>
      <w:r w:rsidRPr="00146D4B">
        <w:rPr>
          <w:rFonts w:ascii="Arial" w:hAnsi="Arial" w:cs="Arial"/>
        </w:rPr>
        <w:t xml:space="preserve">care associated infections. </w:t>
      </w:r>
      <w:r w:rsidR="00686D80" w:rsidRPr="00146D4B">
        <w:rPr>
          <w:rFonts w:ascii="Arial" w:hAnsi="Arial" w:cs="Arial"/>
        </w:rPr>
        <w:t>We are calling on every member of staff to redouble their efforts </w:t>
      </w:r>
      <w:r w:rsidR="00686D80" w:rsidRPr="00146D4B">
        <w:rPr>
          <w:rStyle w:val="Strong"/>
          <w:rFonts w:ascii="Arial" w:hAnsi="Arial" w:cs="Arial"/>
          <w:b w:val="0"/>
        </w:rPr>
        <w:t>to achieve effective hand hygiene at the point of care</w:t>
      </w:r>
      <w:r w:rsidR="00686D80" w:rsidRPr="00146D4B">
        <w:rPr>
          <w:rFonts w:ascii="Arial" w:hAnsi="Arial" w:cs="Arial"/>
          <w:b/>
        </w:rPr>
        <w:t>.</w:t>
      </w:r>
      <w:r w:rsidR="00E239BC">
        <w:rPr>
          <w:rFonts w:ascii="Arial" w:hAnsi="Arial" w:cs="Arial"/>
          <w:b/>
        </w:rPr>
        <w:t>”</w:t>
      </w:r>
      <w:r w:rsidR="00686D80" w:rsidRPr="00146D4B">
        <w:rPr>
          <w:rFonts w:ascii="Arial" w:hAnsi="Arial" w:cs="Arial"/>
          <w:b/>
        </w:rPr>
        <w:t xml:space="preserve"> </w:t>
      </w:r>
    </w:p>
    <w:p w14:paraId="45E67E48" w14:textId="654D299C" w:rsidR="00686D80" w:rsidRDefault="00686D80" w:rsidP="00287B2F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</w:rPr>
        <w:t>“</w:t>
      </w:r>
      <w:r w:rsidRPr="00146D4B">
        <w:rPr>
          <w:rFonts w:ascii="Arial" w:hAnsi="Arial" w:cs="Arial"/>
        </w:rPr>
        <w:t>The point of care is where the patient, the health care worker and treatment come together. To prevent transmission of infectious microorganisms hand hygiene should be performed</w:t>
      </w:r>
      <w:r w:rsidR="00E239BC">
        <w:rPr>
          <w:rFonts w:ascii="Arial" w:hAnsi="Arial" w:cs="Arial"/>
        </w:rPr>
        <w:t xml:space="preserve"> when needed</w:t>
      </w:r>
      <w:r w:rsidRPr="00146D4B">
        <w:rPr>
          <w:rFonts w:ascii="Arial" w:hAnsi="Arial" w:cs="Arial"/>
        </w:rPr>
        <w:t xml:space="preserve"> </w:t>
      </w:r>
      <w:r w:rsidR="00E239BC">
        <w:rPr>
          <w:rFonts w:ascii="Arial" w:hAnsi="Arial" w:cs="Arial"/>
        </w:rPr>
        <w:t>(</w:t>
      </w:r>
      <w:r w:rsidRPr="00146D4B">
        <w:rPr>
          <w:rFonts w:ascii="Arial" w:hAnsi="Arial" w:cs="Arial"/>
        </w:rPr>
        <w:t>at </w:t>
      </w:r>
      <w:hyperlink r:id="rId5" w:history="1">
        <w:r w:rsidRPr="00146D4B">
          <w:rPr>
            <w:rStyle w:val="Hyperlink"/>
            <w:rFonts w:ascii="Arial" w:hAnsi="Arial" w:cs="Arial"/>
            <w:color w:val="auto"/>
          </w:rPr>
          <w:t>5 specific moments</w:t>
        </w:r>
      </w:hyperlink>
      <w:r w:rsidR="00E239BC">
        <w:rPr>
          <w:rStyle w:val="Hyperlink"/>
          <w:rFonts w:ascii="Arial" w:hAnsi="Arial" w:cs="Arial"/>
          <w:color w:val="auto"/>
        </w:rPr>
        <w:t>)</w:t>
      </w:r>
      <w:r w:rsidR="00E239BC" w:rsidRPr="00E239BC">
        <w:rPr>
          <w:rStyle w:val="Hyperlink"/>
          <w:rFonts w:ascii="Arial" w:hAnsi="Arial" w:cs="Arial"/>
          <w:color w:val="auto"/>
          <w:u w:val="none"/>
        </w:rPr>
        <w:t xml:space="preserve"> and</w:t>
      </w:r>
      <w:r w:rsidRPr="00146D4B">
        <w:rPr>
          <w:rFonts w:ascii="Arial" w:hAnsi="Arial" w:cs="Arial"/>
        </w:rPr>
        <w:t xml:space="preserve"> using </w:t>
      </w:r>
      <w:hyperlink r:id="rId6" w:history="1">
        <w:r w:rsidRPr="00146D4B">
          <w:rPr>
            <w:rStyle w:val="Hyperlink"/>
            <w:rFonts w:ascii="Arial" w:hAnsi="Arial" w:cs="Arial"/>
            <w:color w:val="auto"/>
          </w:rPr>
          <w:t>the right technique</w:t>
        </w:r>
      </w:hyperlink>
      <w:r w:rsidRPr="00146D4B">
        <w:rPr>
          <w:rFonts w:ascii="Arial" w:hAnsi="Arial" w:cs="Arial"/>
        </w:rPr>
        <w:t xml:space="preserve">. </w:t>
      </w:r>
    </w:p>
    <w:p w14:paraId="36877D41" w14:textId="77777777" w:rsidR="00080686" w:rsidRPr="00146D4B" w:rsidRDefault="00287B2F" w:rsidP="000806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Everyone has a part to play so we are </w:t>
      </w:r>
      <w:r w:rsidR="00686D80">
        <w:rPr>
          <w:rFonts w:ascii="Arial" w:eastAsia="Times New Roman" w:hAnsi="Arial" w:cs="Arial"/>
          <w:sz w:val="24"/>
          <w:szCs w:val="24"/>
          <w:lang w:eastAsia="en-GB"/>
        </w:rPr>
        <w:t xml:space="preserve">urging staff, </w:t>
      </w:r>
      <w:r w:rsidR="00CE3AC7" w:rsidRPr="00146D4B">
        <w:rPr>
          <w:rFonts w:ascii="Arial" w:eastAsia="Times New Roman" w:hAnsi="Arial" w:cs="Arial"/>
          <w:sz w:val="24"/>
          <w:szCs w:val="24"/>
          <w:lang w:eastAsia="en-GB"/>
        </w:rPr>
        <w:t>patient</w:t>
      </w:r>
      <w:r w:rsidR="00686D80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CE3AC7" w:rsidRPr="00146D4B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686D80">
        <w:rPr>
          <w:rFonts w:ascii="Arial" w:eastAsia="Times New Roman" w:hAnsi="Arial" w:cs="Arial"/>
          <w:sz w:val="24"/>
          <w:szCs w:val="24"/>
          <w:lang w:eastAsia="en-GB"/>
        </w:rPr>
        <w:t>carers and visitors to</w:t>
      </w:r>
      <w:r w:rsidR="00CE3AC7" w:rsidRPr="00146D4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help tackle </w:t>
      </w:r>
      <w:r w:rsidR="00CE3AC7" w:rsidRPr="00146D4B">
        <w:rPr>
          <w:rFonts w:ascii="Arial" w:eastAsia="Times New Roman" w:hAnsi="Arial" w:cs="Arial"/>
          <w:sz w:val="24"/>
          <w:szCs w:val="24"/>
          <w:lang w:eastAsia="en-GB"/>
        </w:rPr>
        <w:t xml:space="preserve">infection by washing </w:t>
      </w:r>
      <w:r w:rsidR="00686D80">
        <w:rPr>
          <w:rFonts w:ascii="Arial" w:eastAsia="Times New Roman" w:hAnsi="Arial" w:cs="Arial"/>
          <w:sz w:val="24"/>
          <w:szCs w:val="24"/>
          <w:lang w:eastAsia="en-GB"/>
        </w:rPr>
        <w:t xml:space="preserve">their </w:t>
      </w:r>
      <w:r w:rsidR="00CE3AC7" w:rsidRPr="00146D4B">
        <w:rPr>
          <w:rFonts w:ascii="Arial" w:eastAsia="Times New Roman" w:hAnsi="Arial" w:cs="Arial"/>
          <w:sz w:val="24"/>
          <w:szCs w:val="24"/>
          <w:lang w:eastAsia="en-GB"/>
        </w:rPr>
        <w:t>hands and making use of the hand rub that is widely avail</w:t>
      </w:r>
      <w:r w:rsidR="00080686" w:rsidRPr="00146D4B">
        <w:rPr>
          <w:rFonts w:ascii="Arial" w:eastAsia="Times New Roman" w:hAnsi="Arial" w:cs="Arial"/>
          <w:sz w:val="24"/>
          <w:szCs w:val="24"/>
          <w:lang w:eastAsia="en-GB"/>
        </w:rPr>
        <w:t>able throughout our facilities</w:t>
      </w:r>
      <w:r>
        <w:rPr>
          <w:rFonts w:ascii="Arial" w:eastAsia="Times New Roman" w:hAnsi="Arial" w:cs="Arial"/>
          <w:sz w:val="24"/>
          <w:szCs w:val="24"/>
          <w:lang w:eastAsia="en-GB"/>
        </w:rPr>
        <w:t>.”</w:t>
      </w:r>
    </w:p>
    <w:p w14:paraId="06DCEC13" w14:textId="77777777" w:rsidR="00287B2F" w:rsidRDefault="00287B2F" w:rsidP="00AD57E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645956FD" w14:textId="77777777" w:rsidR="00AD57E9" w:rsidRPr="00287B2F" w:rsidRDefault="00AD57E9" w:rsidP="00AD57E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 w:rsidRPr="00287B2F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Interactive learning zones </w:t>
      </w:r>
      <w:r w:rsidR="00A6614A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/ education events </w:t>
      </w:r>
      <w:r w:rsidRPr="00287B2F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will be held in the following areas on May 5th:</w:t>
      </w:r>
    </w:p>
    <w:p w14:paraId="526B09B1" w14:textId="77777777" w:rsidR="00080686" w:rsidRPr="00287B2F" w:rsidRDefault="00080686" w:rsidP="00AD57E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</w:p>
    <w:p w14:paraId="6F5FA6B6" w14:textId="77777777" w:rsidR="00080686" w:rsidRPr="00287B2F" w:rsidRDefault="00080686" w:rsidP="00080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287B2F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Insert details </w:t>
      </w:r>
      <w:r w:rsidR="00CD4BA5" w:rsidRPr="00287B2F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&amp; locations </w:t>
      </w:r>
      <w:r w:rsidRPr="00287B2F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of events which might include for example hand washing technique demonstrations / </w:t>
      </w:r>
      <w:r w:rsidR="00287B2F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appropriate </w:t>
      </w:r>
      <w:r w:rsidRPr="00287B2F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use of antibiotics / how to use hand rub / </w:t>
      </w:r>
      <w:r w:rsidR="00287B2F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training / </w:t>
      </w:r>
      <w:r w:rsidRPr="00287B2F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glow germ boxes</w:t>
      </w:r>
      <w:r w:rsidR="00CD4BA5" w:rsidRPr="00287B2F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etc / free hand rub samples etc</w:t>
      </w:r>
      <w:r w:rsidRPr="00287B2F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.</w:t>
      </w:r>
    </w:p>
    <w:p w14:paraId="438B8509" w14:textId="77777777" w:rsidR="00080686" w:rsidRPr="00146D4B" w:rsidRDefault="00080686" w:rsidP="00AD57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A7B79EB" w14:textId="77777777" w:rsidR="00496344" w:rsidRPr="00287B2F" w:rsidRDefault="00496344" w:rsidP="0049634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 w:rsidRPr="00287B2F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lastRenderedPageBreak/>
        <w:t xml:space="preserve">We encourage everyone to come along to find out </w:t>
      </w:r>
      <w:r w:rsidR="00CD4BA5" w:rsidRPr="00287B2F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how they can help reduce</w:t>
      </w:r>
      <w:r w:rsidRPr="00287B2F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 xml:space="preserve"> the spread of infection through ef</w:t>
      </w:r>
      <w:r w:rsidR="00D52925" w:rsidRPr="00287B2F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fective hand washing techniques and remember that a few secon</w:t>
      </w:r>
      <w:r w:rsidR="00287B2F" w:rsidRPr="00287B2F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ds of your time can save lives.</w:t>
      </w:r>
    </w:p>
    <w:p w14:paraId="4E01096E" w14:textId="77777777" w:rsidR="00496344" w:rsidRPr="00146D4B" w:rsidRDefault="00496344" w:rsidP="00AD57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8D3B1BB" w14:textId="77777777" w:rsidR="00CD4BA5" w:rsidRPr="00146D4B" w:rsidRDefault="00287B2F" w:rsidP="00287B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CD4BA5" w:rsidRPr="00146D4B">
        <w:rPr>
          <w:rFonts w:ascii="Arial" w:eastAsia="Times New Roman" w:hAnsi="Arial" w:cs="Arial"/>
          <w:sz w:val="24"/>
          <w:szCs w:val="24"/>
          <w:lang w:eastAsia="en-GB"/>
        </w:rPr>
        <w:t>Ends</w:t>
      </w:r>
      <w:r>
        <w:rPr>
          <w:rFonts w:ascii="Arial" w:eastAsia="Times New Roman" w:hAnsi="Arial" w:cs="Arial"/>
          <w:sz w:val="24"/>
          <w:szCs w:val="24"/>
          <w:lang w:eastAsia="en-GB"/>
        </w:rPr>
        <w:t>-</w:t>
      </w:r>
    </w:p>
    <w:p w14:paraId="0C561493" w14:textId="77777777" w:rsidR="00CD4BA5" w:rsidRPr="00287B2F" w:rsidRDefault="00CD4BA5" w:rsidP="00287B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 w:rsidRPr="00146D4B">
        <w:rPr>
          <w:rFonts w:ascii="Arial" w:eastAsia="Times New Roman" w:hAnsi="Arial" w:cs="Arial"/>
          <w:sz w:val="24"/>
          <w:szCs w:val="24"/>
          <w:lang w:eastAsia="en-GB"/>
        </w:rPr>
        <w:t xml:space="preserve">For </w:t>
      </w:r>
      <w:r w:rsidR="008229C4" w:rsidRPr="00146D4B">
        <w:rPr>
          <w:rFonts w:ascii="Arial" w:eastAsia="Times New Roman" w:hAnsi="Arial" w:cs="Arial"/>
          <w:sz w:val="24"/>
          <w:szCs w:val="24"/>
          <w:lang w:eastAsia="en-GB"/>
        </w:rPr>
        <w:t xml:space="preserve">further information contact </w:t>
      </w:r>
      <w:r w:rsidR="008229C4" w:rsidRPr="00287B2F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insert your name and telephone number here.</w:t>
      </w:r>
    </w:p>
    <w:p w14:paraId="5D60035F" w14:textId="77777777" w:rsidR="00DF68BF" w:rsidRPr="00DF68BF" w:rsidRDefault="00DF68BF" w:rsidP="00287B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</w:p>
    <w:sectPr w:rsidR="00DF68BF" w:rsidRPr="00DF6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63A8C"/>
    <w:multiLevelType w:val="hybridMultilevel"/>
    <w:tmpl w:val="3BE6654E"/>
    <w:lvl w:ilvl="0" w:tplc="B2702198">
      <w:numFmt w:val="bullet"/>
      <w:lvlText w:val="-"/>
      <w:lvlJc w:val="left"/>
      <w:pPr>
        <w:ind w:left="420" w:hanging="360"/>
      </w:pPr>
      <w:rPr>
        <w:rFonts w:ascii="inherit" w:eastAsia="Times New Roman" w:hAnsi="inherit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BF"/>
    <w:rsid w:val="00080686"/>
    <w:rsid w:val="00146D4B"/>
    <w:rsid w:val="00287B2F"/>
    <w:rsid w:val="002E230C"/>
    <w:rsid w:val="00496344"/>
    <w:rsid w:val="00686D80"/>
    <w:rsid w:val="008229C4"/>
    <w:rsid w:val="00866F29"/>
    <w:rsid w:val="00886394"/>
    <w:rsid w:val="0091596E"/>
    <w:rsid w:val="00A6614A"/>
    <w:rsid w:val="00AD57E9"/>
    <w:rsid w:val="00BA021A"/>
    <w:rsid w:val="00CD4BA5"/>
    <w:rsid w:val="00CE3AC7"/>
    <w:rsid w:val="00D52925"/>
    <w:rsid w:val="00DF68BF"/>
    <w:rsid w:val="00E2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F99F9"/>
  <w15:docId w15:val="{58C32252-9C24-6843-AD1F-1D6FCF4E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68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68B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F68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F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rcadcwrapper">
    <w:name w:val="trc_adc_wrapper"/>
    <w:basedOn w:val="DefaultParagraphFont"/>
    <w:rsid w:val="00DF68BF"/>
  </w:style>
  <w:style w:type="character" w:customStyle="1" w:styleId="trclogosvalign">
    <w:name w:val="trc_logos_v_align"/>
    <w:basedOn w:val="DefaultParagraphFont"/>
    <w:rsid w:val="00DF68BF"/>
  </w:style>
  <w:style w:type="character" w:customStyle="1" w:styleId="video-label">
    <w:name w:val="video-label"/>
    <w:basedOn w:val="DefaultParagraphFont"/>
    <w:rsid w:val="00DF68BF"/>
  </w:style>
  <w:style w:type="character" w:customStyle="1" w:styleId="branding">
    <w:name w:val="branding"/>
    <w:basedOn w:val="DefaultParagraphFont"/>
    <w:rsid w:val="00DF68BF"/>
  </w:style>
  <w:style w:type="paragraph" w:styleId="BalloonText">
    <w:name w:val="Balloon Text"/>
    <w:basedOn w:val="Normal"/>
    <w:link w:val="BalloonTextChar"/>
    <w:uiPriority w:val="99"/>
    <w:semiHidden/>
    <w:unhideWhenUsed/>
    <w:rsid w:val="00DF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8B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A021A"/>
    <w:rPr>
      <w:b/>
      <w:bCs/>
    </w:rPr>
  </w:style>
  <w:style w:type="paragraph" w:styleId="ListParagraph">
    <w:name w:val="List Paragraph"/>
    <w:basedOn w:val="Normal"/>
    <w:uiPriority w:val="34"/>
    <w:qFormat/>
    <w:rsid w:val="00BA02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6D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8003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0491105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406">
                  <w:marLeft w:val="0"/>
                  <w:marRight w:val="0"/>
                  <w:marTop w:val="0"/>
                  <w:marBottom w:val="0"/>
                  <w:divBdr>
                    <w:top w:val="single" w:sz="6" w:space="8" w:color="ECEC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5119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3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305604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06331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97431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4908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476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6602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705211869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11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6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8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4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47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7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multi-media/details/how-to-handwash-and-handrub" TargetMode="External"/><Relationship Id="rId5" Type="http://schemas.openxmlformats.org/officeDocument/2006/relationships/hyperlink" Target="https://www.who.int/multi-media/details/your-5-moments-for-hand-hygiene-po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Trust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Ruth</dc:creator>
  <cp:lastModifiedBy>ALLEGRANZI, Benedetta</cp:lastModifiedBy>
  <cp:revision>3</cp:revision>
  <dcterms:created xsi:type="dcterms:W3CDTF">2021-04-09T10:13:00Z</dcterms:created>
  <dcterms:modified xsi:type="dcterms:W3CDTF">2021-04-24T11:37:00Z</dcterms:modified>
</cp:coreProperties>
</file>